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8B" w:rsidRDefault="008D568B" w:rsidP="007D1063">
      <w:pPr>
        <w:jc w:val="center"/>
      </w:pPr>
    </w:p>
    <w:p w:rsidR="008D568B" w:rsidRDefault="008D568B" w:rsidP="007D1063"/>
    <w:p w:rsidR="008D568B" w:rsidRDefault="008D568B" w:rsidP="007D1063">
      <w:pPr>
        <w:jc w:val="center"/>
      </w:pPr>
    </w:p>
    <w:p w:rsidR="008D568B" w:rsidRDefault="008D568B" w:rsidP="007D1063">
      <w:pPr>
        <w:jc w:val="center"/>
      </w:pPr>
    </w:p>
    <w:p w:rsidR="008D568B" w:rsidRDefault="008D568B" w:rsidP="0007269A"/>
    <w:p w:rsidR="008D568B" w:rsidRDefault="008D568B" w:rsidP="007D1063">
      <w:pPr>
        <w:jc w:val="center"/>
      </w:pPr>
    </w:p>
    <w:p w:rsidR="008D568B" w:rsidRDefault="008D568B" w:rsidP="007D1063">
      <w:pPr>
        <w:jc w:val="center"/>
      </w:pPr>
    </w:p>
    <w:p w:rsidR="008D568B" w:rsidRPr="0007269A" w:rsidRDefault="008D568B" w:rsidP="0007269A">
      <w:pPr>
        <w:spacing w:line="1000" w:lineRule="exact"/>
        <w:jc w:val="center"/>
        <w:rPr>
          <w:rFonts w:ascii="华文隶书" w:eastAsia="Times New Roman" w:hAnsi="华文中宋"/>
          <w:sz w:val="72"/>
          <w:szCs w:val="72"/>
        </w:rPr>
      </w:pPr>
      <w:r w:rsidRPr="0007269A">
        <w:rPr>
          <w:rFonts w:ascii="华文隶书" w:eastAsia="Times New Roman" w:hAnsi="华文中宋"/>
          <w:sz w:val="72"/>
          <w:szCs w:val="72"/>
        </w:rPr>
        <w:t>河南信息统计职业学院</w:t>
      </w:r>
    </w:p>
    <w:p w:rsidR="008D568B" w:rsidRPr="0007269A" w:rsidRDefault="008D568B" w:rsidP="0007269A">
      <w:pPr>
        <w:spacing w:line="1000" w:lineRule="exact"/>
        <w:rPr>
          <w:rFonts w:ascii="华文隶书" w:eastAsia="Times New Roman" w:hAnsi="华文中宋"/>
          <w:sz w:val="72"/>
          <w:szCs w:val="72"/>
        </w:rPr>
      </w:pPr>
    </w:p>
    <w:p w:rsidR="008D568B" w:rsidRPr="0007269A" w:rsidRDefault="008D568B" w:rsidP="007D1063">
      <w:pPr>
        <w:spacing w:line="1000" w:lineRule="exact"/>
        <w:jc w:val="center"/>
        <w:rPr>
          <w:rFonts w:ascii="华文隶书" w:eastAsia="Times New Roman" w:hAnsi="华文中宋"/>
          <w:sz w:val="72"/>
          <w:szCs w:val="72"/>
        </w:rPr>
      </w:pPr>
      <w:r w:rsidRPr="0007269A">
        <w:rPr>
          <w:rFonts w:ascii="华文隶书" w:eastAsia="Times New Roman" w:hAnsi="华文中宋"/>
          <w:sz w:val="72"/>
          <w:szCs w:val="72"/>
        </w:rPr>
        <w:t>第三届</w:t>
      </w:r>
      <w:r>
        <w:rPr>
          <w:rFonts w:ascii="华文隶书" w:eastAsia="Times New Roman" w:hAnsi="华文中宋"/>
          <w:sz w:val="72"/>
          <w:szCs w:val="72"/>
        </w:rPr>
        <w:t xml:space="preserve"> </w:t>
      </w:r>
      <w:r w:rsidRPr="0007269A">
        <w:rPr>
          <w:rFonts w:ascii="华文隶书" w:eastAsia="Times New Roman" w:hAnsi="华文中宋"/>
          <w:sz w:val="72"/>
          <w:szCs w:val="72"/>
        </w:rPr>
        <w:t>同心圆杯</w:t>
      </w:r>
    </w:p>
    <w:p w:rsidR="008D568B" w:rsidRPr="0007269A" w:rsidRDefault="008D568B" w:rsidP="007D1063">
      <w:pPr>
        <w:spacing w:line="1000" w:lineRule="exact"/>
        <w:jc w:val="center"/>
        <w:rPr>
          <w:rFonts w:ascii="华文隶书" w:eastAsia="Times New Roman" w:hAnsi="华文中宋"/>
          <w:sz w:val="72"/>
          <w:szCs w:val="72"/>
        </w:rPr>
      </w:pPr>
      <w:r w:rsidRPr="0007269A">
        <w:rPr>
          <w:rFonts w:ascii="华文隶书" w:eastAsia="Times New Roman" w:hAnsi="华文中宋"/>
          <w:sz w:val="72"/>
          <w:szCs w:val="72"/>
        </w:rPr>
        <w:t>品牌策划大赛方案</w:t>
      </w:r>
    </w:p>
    <w:p w:rsidR="008D568B" w:rsidRPr="00E410AF" w:rsidRDefault="009D2DE8" w:rsidP="007D1063">
      <w:pPr>
        <w:jc w:val="left"/>
        <w:rPr>
          <w:rFonts w:ascii="华文中宋" w:eastAsia="华文中宋" w:hAnsi="华文中宋"/>
        </w:rPr>
      </w:pPr>
      <w:r w:rsidRPr="009D2D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alt="Macintosh HD:Users:apple:Desktop:logo-2.png" style="position:absolute;margin-left:2in;margin-top:37.2pt;width:99pt;height:101.35pt;z-index:1;visibility:visible">
            <v:imagedata r:id="rId7" o:title="" croptop="7955f" cropbottom="9191f" cropright="53840f"/>
            <w10:wrap type="square"/>
          </v:shape>
        </w:pict>
      </w:r>
      <w:r w:rsidR="008D568B" w:rsidRPr="00E410AF">
        <w:rPr>
          <w:rFonts w:ascii="华文中宋" w:eastAsia="华文中宋" w:hAnsi="华文中宋"/>
        </w:rPr>
        <w:br w:type="textWrapping" w:clear="all"/>
      </w:r>
    </w:p>
    <w:p w:rsidR="008D568B" w:rsidRPr="00E410AF" w:rsidRDefault="008D568B">
      <w:pPr>
        <w:rPr>
          <w:rFonts w:ascii="华文中宋" w:eastAsia="华文中宋" w:hAnsi="华文中宋"/>
        </w:rPr>
      </w:pPr>
    </w:p>
    <w:p w:rsidR="008D568B" w:rsidRPr="00E410AF" w:rsidRDefault="008D568B">
      <w:pPr>
        <w:rPr>
          <w:rFonts w:ascii="华文中宋" w:eastAsia="华文中宋" w:hAnsi="华文中宋"/>
        </w:rPr>
      </w:pPr>
    </w:p>
    <w:p w:rsidR="008D568B" w:rsidRDefault="008D568B">
      <w:pPr>
        <w:rPr>
          <w:rFonts w:ascii="华文中宋" w:eastAsia="华文中宋" w:hAnsi="华文中宋"/>
        </w:rPr>
      </w:pPr>
    </w:p>
    <w:p w:rsidR="008D568B" w:rsidRDefault="008D568B">
      <w:pPr>
        <w:rPr>
          <w:rFonts w:ascii="华文中宋" w:eastAsia="华文中宋" w:hAnsi="华文中宋"/>
        </w:rPr>
      </w:pPr>
    </w:p>
    <w:p w:rsidR="008D568B" w:rsidRDefault="008D568B" w:rsidP="00E410AF">
      <w:pPr>
        <w:jc w:val="center"/>
        <w:rPr>
          <w:rFonts w:ascii="华文中宋" w:eastAsia="华文中宋" w:hAnsi="华文中宋"/>
        </w:rPr>
      </w:pPr>
    </w:p>
    <w:p w:rsidR="008D568B" w:rsidRDefault="008D568B" w:rsidP="00E410AF">
      <w:pPr>
        <w:jc w:val="center"/>
        <w:rPr>
          <w:rFonts w:ascii="华文中宋" w:eastAsia="华文中宋" w:hAnsi="华文中宋"/>
          <w:b/>
          <w:sz w:val="40"/>
          <w:szCs w:val="40"/>
        </w:rPr>
      </w:pPr>
      <w:r w:rsidRPr="00E410AF">
        <w:rPr>
          <w:rFonts w:ascii="华文中宋" w:eastAsia="华文中宋" w:hAnsi="华文中宋" w:hint="eastAsia"/>
          <w:b/>
          <w:sz w:val="40"/>
          <w:szCs w:val="40"/>
        </w:rPr>
        <w:t>经济贸易系</w:t>
      </w:r>
      <w:r w:rsidRPr="00E410AF">
        <w:rPr>
          <w:rFonts w:ascii="华文中宋" w:eastAsia="华文中宋" w:hAnsi="华文中宋"/>
          <w:b/>
          <w:sz w:val="40"/>
          <w:szCs w:val="40"/>
        </w:rPr>
        <w:t xml:space="preserve"> </w:t>
      </w:r>
      <w:r w:rsidRPr="00E410AF">
        <w:rPr>
          <w:rFonts w:ascii="华文中宋" w:eastAsia="华文中宋" w:hAnsi="华文中宋" w:hint="eastAsia"/>
          <w:b/>
          <w:sz w:val="40"/>
          <w:szCs w:val="40"/>
        </w:rPr>
        <w:t>承办</w:t>
      </w:r>
    </w:p>
    <w:p w:rsidR="008D568B" w:rsidRPr="00E410AF" w:rsidRDefault="008D568B" w:rsidP="00E410AF">
      <w:pPr>
        <w:jc w:val="center"/>
        <w:rPr>
          <w:rFonts w:ascii="华文中宋" w:eastAsia="华文中宋" w:hAnsi="华文中宋"/>
          <w:b/>
          <w:sz w:val="40"/>
          <w:szCs w:val="40"/>
        </w:rPr>
      </w:pPr>
      <w:r w:rsidRPr="00E410AF">
        <w:rPr>
          <w:rFonts w:ascii="华文中宋" w:eastAsia="华文中宋" w:hAnsi="华文中宋" w:hint="eastAsia"/>
          <w:b/>
          <w:sz w:val="40"/>
          <w:szCs w:val="40"/>
        </w:rPr>
        <w:t>二零一八年五月</w:t>
      </w:r>
    </w:p>
    <w:p w:rsidR="008D568B" w:rsidRDefault="008D568B" w:rsidP="007D1063">
      <w:pPr>
        <w:jc w:val="center"/>
      </w:pPr>
    </w:p>
    <w:p w:rsidR="008D568B" w:rsidRDefault="008D568B" w:rsidP="007D1063">
      <w:pPr>
        <w:jc w:val="center"/>
      </w:pPr>
    </w:p>
    <w:p w:rsidR="008D568B" w:rsidRDefault="008D568B" w:rsidP="007D1063">
      <w:pPr>
        <w:jc w:val="center"/>
      </w:pPr>
    </w:p>
    <w:p w:rsidR="008D568B" w:rsidRDefault="008D568B" w:rsidP="007D1063">
      <w:pPr>
        <w:jc w:val="center"/>
      </w:pPr>
    </w:p>
    <w:p w:rsidR="008D568B" w:rsidRDefault="008D568B" w:rsidP="007D1063"/>
    <w:p w:rsidR="008D568B" w:rsidRDefault="008D568B" w:rsidP="007D1063"/>
    <w:p w:rsidR="008D568B" w:rsidRDefault="008D568B" w:rsidP="00FD6EF5">
      <w:pPr>
        <w:widowControl/>
        <w:autoSpaceDE w:val="0"/>
        <w:autoSpaceDN w:val="0"/>
        <w:jc w:val="left"/>
        <w:rPr>
          <w:rFonts w:ascii="宋体" w:hAnsi="Times Roman" w:cs="宋体"/>
          <w:color w:val="000000"/>
          <w:kern w:val="0"/>
          <w:sz w:val="32"/>
          <w:szCs w:val="32"/>
        </w:rPr>
      </w:pPr>
      <w:r w:rsidRPr="0080417B">
        <w:rPr>
          <w:rFonts w:ascii="宋体" w:hAnsi="Times Roman" w:cs="宋体" w:hint="eastAsia"/>
          <w:color w:val="000000"/>
          <w:kern w:val="0"/>
          <w:sz w:val="32"/>
          <w:szCs w:val="32"/>
        </w:rPr>
        <w:lastRenderedPageBreak/>
        <w:t>一、</w:t>
      </w:r>
      <w:r>
        <w:rPr>
          <w:rFonts w:ascii="宋体" w:hAnsi="Times Roman" w:cs="宋体" w:hint="eastAsia"/>
          <w:color w:val="000000"/>
          <w:kern w:val="0"/>
          <w:sz w:val="32"/>
          <w:szCs w:val="32"/>
        </w:rPr>
        <w:t>大赛目的</w:t>
      </w:r>
    </w:p>
    <w:p w:rsidR="008D568B" w:rsidRPr="0080417B" w:rsidRDefault="008D568B" w:rsidP="00FD6EF5">
      <w:pPr>
        <w:widowControl/>
        <w:autoSpaceDE w:val="0"/>
        <w:autoSpaceDN w:val="0"/>
        <w:jc w:val="left"/>
        <w:rPr>
          <w:rFonts w:ascii="宋体" w:hAnsi="Times Roman" w:cs="宋体"/>
          <w:color w:val="000000"/>
          <w:kern w:val="0"/>
          <w:sz w:val="26"/>
          <w:szCs w:val="26"/>
        </w:rPr>
      </w:pPr>
      <w:r>
        <w:rPr>
          <w:rFonts w:ascii="宋体" w:hAnsi="Times Roman" w:cs="宋体"/>
          <w:color w:val="000000"/>
          <w:kern w:val="0"/>
          <w:sz w:val="26"/>
          <w:szCs w:val="26"/>
        </w:rPr>
        <w:t xml:space="preserve">     </w:t>
      </w:r>
      <w:r w:rsidR="009C0826">
        <w:rPr>
          <w:rFonts w:ascii="宋体" w:hAnsi="Times Roman" w:cs="宋体" w:hint="eastAsia"/>
          <w:color w:val="000000"/>
          <w:kern w:val="0"/>
          <w:sz w:val="26"/>
          <w:szCs w:val="26"/>
        </w:rPr>
        <w:t>旨在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进一步深化我院教育教学改革，提升专业综合实训课程的教学效果，</w:t>
      </w:r>
      <w:r w:rsidRPr="000E36E8">
        <w:rPr>
          <w:rFonts w:ascii="宋体" w:hAnsi="Times Roman" w:cs="宋体" w:hint="eastAsia"/>
          <w:color w:val="000000"/>
          <w:kern w:val="0"/>
          <w:sz w:val="26"/>
          <w:szCs w:val="26"/>
        </w:rPr>
        <w:t>培养学生发现问题、分析问题和解决问题的能力，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以及团队合作精神、创新精神和吃苦耐劳精神。</w:t>
      </w:r>
    </w:p>
    <w:p w:rsidR="008D568B" w:rsidRDefault="008D568B" w:rsidP="00FD6EF5">
      <w:pPr>
        <w:widowControl/>
        <w:autoSpaceDE w:val="0"/>
        <w:autoSpaceDN w:val="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二、参赛对象</w:t>
      </w:r>
      <w:r>
        <w:rPr>
          <w:rFonts w:ascii="宋体" w:cs="宋体"/>
          <w:color w:val="000000"/>
          <w:kern w:val="0"/>
          <w:sz w:val="32"/>
          <w:szCs w:val="32"/>
        </w:rPr>
        <w:t xml:space="preserve"> </w:t>
      </w:r>
    </w:p>
    <w:p w:rsidR="008D568B" w:rsidRDefault="008D568B" w:rsidP="00FD6EF5">
      <w:pPr>
        <w:widowControl/>
        <w:autoSpaceDE w:val="0"/>
        <w:autoSpaceDN w:val="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hAnsi="Times Roman" w:cs="宋体"/>
          <w:color w:val="000000"/>
          <w:kern w:val="0"/>
          <w:sz w:val="26"/>
          <w:szCs w:val="26"/>
        </w:rPr>
        <w:t xml:space="preserve">    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面向全院学生，市场营销、工商管理、电子商务、旅游管理、酒店管理和移动商务等经济与管理类相关专业的在校学生。</w:t>
      </w:r>
      <w:r>
        <w:rPr>
          <w:rFonts w:ascii="宋体" w:hAnsi="Times Roman" w:cs="宋体"/>
          <w:color w:val="000000"/>
          <w:kern w:val="0"/>
          <w:sz w:val="26"/>
          <w:szCs w:val="26"/>
        </w:rPr>
        <w:t xml:space="preserve"> </w:t>
      </w:r>
    </w:p>
    <w:p w:rsidR="008D568B" w:rsidRDefault="008D568B" w:rsidP="00FD6EF5">
      <w:pPr>
        <w:widowControl/>
        <w:autoSpaceDE w:val="0"/>
        <w:autoSpaceDN w:val="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hAnsi="Times Roman" w:cs="宋体" w:hint="eastAsia"/>
          <w:color w:val="000000"/>
          <w:kern w:val="0"/>
          <w:sz w:val="32"/>
          <w:szCs w:val="32"/>
        </w:rPr>
        <w:t>三、竞赛形式</w:t>
      </w:r>
      <w:r>
        <w:rPr>
          <w:rFonts w:ascii="宋体" w:hAnsi="Times Roman" w:cs="宋体"/>
          <w:color w:val="000000"/>
          <w:kern w:val="0"/>
          <w:sz w:val="32"/>
          <w:szCs w:val="32"/>
        </w:rPr>
        <w:t xml:space="preserve"> </w:t>
      </w:r>
    </w:p>
    <w:p w:rsidR="005E4257" w:rsidRDefault="008D568B" w:rsidP="005E4257">
      <w:pPr>
        <w:widowControl/>
        <w:autoSpaceDE w:val="0"/>
        <w:autoSpaceDN w:val="0"/>
        <w:ind w:firstLine="54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比赛采用项目路演的形式，采取方案陈述</w:t>
      </w:r>
      <w:r>
        <w:rPr>
          <w:rFonts w:ascii="宋体" w:hAnsi="Times Roman" w:cs="宋体"/>
          <w:color w:val="000000"/>
          <w:kern w:val="0"/>
          <w:sz w:val="26"/>
          <w:szCs w:val="26"/>
        </w:rPr>
        <w:t>(10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分钟</w:t>
      </w:r>
      <w:r>
        <w:rPr>
          <w:rFonts w:ascii="宋体" w:hAnsi="Times Roman" w:cs="宋体"/>
          <w:color w:val="000000"/>
          <w:kern w:val="0"/>
          <w:sz w:val="26"/>
          <w:szCs w:val="26"/>
        </w:rPr>
        <w:t>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与现场答辩</w:t>
      </w:r>
      <w:r>
        <w:rPr>
          <w:rFonts w:ascii="宋体" w:hAnsi="Times Roman" w:cs="宋体"/>
          <w:color w:val="000000"/>
          <w:kern w:val="0"/>
          <w:sz w:val="26"/>
          <w:szCs w:val="26"/>
        </w:rPr>
        <w:t>(5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分钟</w:t>
      </w:r>
      <w:r>
        <w:rPr>
          <w:rFonts w:ascii="宋体" w:hAnsi="Times Roman" w:cs="宋体"/>
          <w:color w:val="000000"/>
          <w:kern w:val="0"/>
          <w:sz w:val="26"/>
          <w:szCs w:val="26"/>
        </w:rPr>
        <w:t>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的方式进行，主要考核选手基于公司目前的运营状况，运用品牌相关知识，开展商业品牌策划的能力。</w:t>
      </w:r>
      <w:r>
        <w:rPr>
          <w:rFonts w:ascii="宋体" w:hAnsi="Times Roman" w:cs="宋体"/>
          <w:color w:val="000000"/>
          <w:kern w:val="0"/>
          <w:sz w:val="26"/>
          <w:szCs w:val="26"/>
        </w:rPr>
        <w:t xml:space="preserve"> </w:t>
      </w:r>
    </w:p>
    <w:p w:rsidR="005E4257" w:rsidRDefault="008D568B" w:rsidP="005E4257">
      <w:pPr>
        <w:widowControl/>
        <w:autoSpaceDE w:val="0"/>
        <w:autoSpaceDN w:val="0"/>
        <w:ind w:firstLine="54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比赛共分为选拔赛和总决赛两个阶段。</w:t>
      </w:r>
      <w:r>
        <w:rPr>
          <w:rFonts w:ascii="宋体" w:hAnsi="Times Roman" w:cs="宋体"/>
          <w:color w:val="000000"/>
          <w:kern w:val="0"/>
          <w:sz w:val="26"/>
          <w:szCs w:val="26"/>
        </w:rPr>
        <w:t xml:space="preserve"> </w:t>
      </w:r>
    </w:p>
    <w:p w:rsidR="005E4257" w:rsidRDefault="008D568B" w:rsidP="005E4257">
      <w:pPr>
        <w:widowControl/>
        <w:autoSpaceDE w:val="0"/>
        <w:autoSpaceDN w:val="0"/>
        <w:ind w:firstLine="54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hAnsi="Times Roman" w:cs="宋体"/>
          <w:color w:val="000000"/>
          <w:kern w:val="0"/>
          <w:sz w:val="26"/>
          <w:szCs w:val="26"/>
        </w:rPr>
        <w:t>1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、</w:t>
      </w:r>
      <w:r w:rsidRPr="00A11189">
        <w:rPr>
          <w:rFonts w:ascii="宋体" w:hAnsi="Times Roman" w:cs="宋体" w:hint="eastAsia"/>
          <w:color w:val="000000"/>
          <w:kern w:val="0"/>
          <w:sz w:val="26"/>
          <w:szCs w:val="26"/>
        </w:rPr>
        <w:t>选拔赛：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报名参赛队伍自行组建团队，每个团队成员</w:t>
      </w:r>
      <w:r>
        <w:rPr>
          <w:rFonts w:ascii="宋体" w:hAnsi="Times Roman" w:cs="宋体"/>
          <w:color w:val="000000"/>
          <w:kern w:val="0"/>
          <w:sz w:val="26"/>
          <w:szCs w:val="26"/>
        </w:rPr>
        <w:t>3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名同学。经过方案审查、方案陈述以及现场答辩，由评委组确定最终进入总决赛的</w:t>
      </w:r>
      <w:r>
        <w:rPr>
          <w:rFonts w:ascii="宋体" w:hAnsi="Times Roman" w:cs="宋体"/>
          <w:color w:val="000000"/>
          <w:kern w:val="0"/>
          <w:sz w:val="26"/>
          <w:szCs w:val="26"/>
        </w:rPr>
        <w:t>4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个项目。</w:t>
      </w:r>
    </w:p>
    <w:p w:rsidR="008D568B" w:rsidRPr="00FD6EF5" w:rsidRDefault="008D568B" w:rsidP="005E4257">
      <w:pPr>
        <w:widowControl/>
        <w:autoSpaceDE w:val="0"/>
        <w:autoSpaceDN w:val="0"/>
        <w:ind w:firstLine="54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hAnsi="Times Roman" w:cs="宋体"/>
          <w:color w:val="000000"/>
          <w:kern w:val="0"/>
          <w:sz w:val="26"/>
          <w:szCs w:val="26"/>
        </w:rPr>
        <w:t>2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、总决赛：总决赛在学院大礼堂举行，邀请</w:t>
      </w:r>
      <w:r>
        <w:rPr>
          <w:rFonts w:ascii="宋体" w:hAnsi="Times Roman" w:cs="宋体"/>
          <w:color w:val="000000"/>
          <w:kern w:val="0"/>
          <w:sz w:val="26"/>
          <w:szCs w:val="26"/>
        </w:rPr>
        <w:t>3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名评委（</w:t>
      </w:r>
      <w:r>
        <w:rPr>
          <w:rFonts w:ascii="宋体" w:hAnsi="Times Roman" w:cs="宋体"/>
          <w:color w:val="000000"/>
          <w:kern w:val="0"/>
          <w:sz w:val="26"/>
          <w:szCs w:val="26"/>
        </w:rPr>
        <w:t>2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名</w:t>
      </w:r>
      <w:proofErr w:type="gramStart"/>
      <w:r>
        <w:rPr>
          <w:rFonts w:ascii="宋体" w:hAnsi="Times Roman" w:cs="宋体" w:hint="eastAsia"/>
          <w:color w:val="000000"/>
          <w:kern w:val="0"/>
          <w:sz w:val="26"/>
          <w:szCs w:val="26"/>
        </w:rPr>
        <w:t>校外企业</w:t>
      </w:r>
      <w:proofErr w:type="gramEnd"/>
      <w:r>
        <w:rPr>
          <w:rFonts w:ascii="宋体" w:hAnsi="Times Roman" w:cs="宋体" w:hint="eastAsia"/>
          <w:color w:val="000000"/>
          <w:kern w:val="0"/>
          <w:sz w:val="26"/>
          <w:szCs w:val="26"/>
        </w:rPr>
        <w:t>高管，</w:t>
      </w:r>
      <w:r>
        <w:rPr>
          <w:rFonts w:ascii="宋体" w:hAnsi="Times Roman" w:cs="宋体"/>
          <w:color w:val="000000"/>
          <w:kern w:val="0"/>
          <w:sz w:val="26"/>
          <w:szCs w:val="26"/>
        </w:rPr>
        <w:t>1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名校内学术专家）对项目进行评价和打分，根据分数高低确定一等奖</w:t>
      </w:r>
      <w:r>
        <w:rPr>
          <w:rFonts w:ascii="宋体" w:hAnsi="Times Roman" w:cs="宋体"/>
          <w:color w:val="000000"/>
          <w:kern w:val="0"/>
          <w:sz w:val="26"/>
          <w:szCs w:val="26"/>
        </w:rPr>
        <w:t>1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个，二等奖</w:t>
      </w:r>
      <w:r>
        <w:rPr>
          <w:rFonts w:ascii="宋体" w:hAnsi="Times Roman" w:cs="宋体"/>
          <w:color w:val="000000"/>
          <w:kern w:val="0"/>
          <w:sz w:val="26"/>
          <w:szCs w:val="26"/>
        </w:rPr>
        <w:t>1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个，三等奖</w:t>
      </w:r>
      <w:r>
        <w:rPr>
          <w:rFonts w:ascii="宋体" w:hAnsi="Times Roman" w:cs="宋体"/>
          <w:color w:val="000000"/>
          <w:kern w:val="0"/>
          <w:sz w:val="26"/>
          <w:szCs w:val="26"/>
        </w:rPr>
        <w:t>2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个。</w:t>
      </w:r>
    </w:p>
    <w:p w:rsidR="008D568B" w:rsidRDefault="008D568B" w:rsidP="00FD6EF5">
      <w:pPr>
        <w:widowControl/>
        <w:autoSpaceDE w:val="0"/>
        <w:autoSpaceDN w:val="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cs="宋体" w:hint="eastAsia"/>
          <w:color w:val="000000"/>
          <w:kern w:val="0"/>
          <w:sz w:val="32"/>
          <w:szCs w:val="32"/>
        </w:rPr>
        <w:t>四、比赛规则</w:t>
      </w:r>
      <w:r>
        <w:rPr>
          <w:rFonts w:ascii="宋体" w:cs="宋体"/>
          <w:color w:val="000000"/>
          <w:kern w:val="0"/>
          <w:sz w:val="32"/>
          <w:szCs w:val="32"/>
        </w:rPr>
        <w:t xml:space="preserve"> </w:t>
      </w:r>
    </w:p>
    <w:p w:rsidR="008D568B" w:rsidRDefault="008D568B" w:rsidP="005E4257">
      <w:pPr>
        <w:widowControl/>
        <w:autoSpaceDE w:val="0"/>
        <w:autoSpaceDN w:val="0"/>
        <w:ind w:firstLineChars="200" w:firstLine="520"/>
        <w:jc w:val="left"/>
        <w:rPr>
          <w:rFonts w:ascii="宋体" w:hAnsi="Times Roman" w:cs="宋体"/>
          <w:color w:val="000000"/>
          <w:kern w:val="0"/>
          <w:sz w:val="26"/>
          <w:szCs w:val="26"/>
        </w:rPr>
      </w:pPr>
      <w:r>
        <w:rPr>
          <w:rFonts w:ascii="宋体" w:hAnsi="Times Roman" w:cs="宋体"/>
          <w:color w:val="000000"/>
          <w:kern w:val="0"/>
          <w:sz w:val="26"/>
          <w:szCs w:val="26"/>
        </w:rPr>
        <w:t>1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、品牌策划书</w:t>
      </w:r>
      <w:r>
        <w:rPr>
          <w:rFonts w:ascii="宋体" w:hAnsi="Times Roman" w:cs="宋体"/>
          <w:color w:val="000000"/>
          <w:kern w:val="0"/>
          <w:sz w:val="26"/>
          <w:szCs w:val="26"/>
        </w:rPr>
        <w:t xml:space="preserve"> </w:t>
      </w:r>
    </w:p>
    <w:p w:rsidR="008D568B" w:rsidRDefault="008D568B" w:rsidP="00FD6EF5">
      <w:pPr>
        <w:widowControl/>
        <w:autoSpaceDE w:val="0"/>
        <w:autoSpaceDN w:val="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品牌策划书应当包括但不限于以下要素</w:t>
      </w:r>
      <w:r>
        <w:rPr>
          <w:rFonts w:ascii="宋体" w:hAnsi="Times Roman" w:cs="宋体"/>
          <w:color w:val="000000"/>
          <w:kern w:val="0"/>
          <w:sz w:val="26"/>
          <w:szCs w:val="26"/>
        </w:rPr>
        <w:t>: (1)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目录</w:t>
      </w:r>
      <w:r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 </w:t>
      </w:r>
      <w:r>
        <w:rPr>
          <w:rFonts w:ascii="宋体" w:hAnsi="Times Roman" w:cs="宋体"/>
          <w:color w:val="000000"/>
          <w:kern w:val="0"/>
          <w:sz w:val="26"/>
          <w:szCs w:val="26"/>
        </w:rPr>
        <w:t>(2)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概要</w:t>
      </w:r>
      <w:r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 </w:t>
      </w:r>
      <w:r>
        <w:rPr>
          <w:rFonts w:ascii="宋体" w:hAnsi="Times Roman" w:cs="宋体"/>
          <w:color w:val="000000"/>
          <w:kern w:val="0"/>
          <w:sz w:val="26"/>
          <w:szCs w:val="26"/>
        </w:rPr>
        <w:t>(3)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引言</w:t>
      </w:r>
      <w:r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 </w:t>
      </w:r>
      <w:r>
        <w:rPr>
          <w:rFonts w:ascii="宋体" w:hAnsi="Times Roman" w:cs="宋体"/>
          <w:color w:val="000000"/>
          <w:kern w:val="0"/>
          <w:sz w:val="26"/>
          <w:szCs w:val="26"/>
        </w:rPr>
        <w:t>(4)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企业品牌形象和现状分析</w:t>
      </w:r>
      <w:r>
        <w:rPr>
          <w:rFonts w:ascii="宋体" w:hAnsi="Times Roman" w:cs="宋体"/>
          <w:color w:val="000000"/>
          <w:kern w:val="0"/>
          <w:sz w:val="26"/>
          <w:szCs w:val="26"/>
        </w:rPr>
        <w:t xml:space="preserve"> (5)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品牌定位</w:t>
      </w:r>
      <w:r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 </w:t>
      </w:r>
      <w:r>
        <w:rPr>
          <w:rFonts w:ascii="宋体" w:hAnsi="Times Roman" w:cs="宋体"/>
          <w:color w:val="000000"/>
          <w:kern w:val="0"/>
          <w:sz w:val="26"/>
          <w:szCs w:val="26"/>
        </w:rPr>
        <w:t>(6)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品牌核心价值</w:t>
      </w:r>
      <w:r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 </w:t>
      </w:r>
      <w:r>
        <w:rPr>
          <w:rFonts w:ascii="宋体" w:hAnsi="Times Roman" w:cs="宋体"/>
          <w:color w:val="000000"/>
          <w:kern w:val="0"/>
          <w:sz w:val="26"/>
          <w:szCs w:val="26"/>
        </w:rPr>
        <w:t>(6)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品牌元素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lastRenderedPageBreak/>
        <w:t>设计</w:t>
      </w:r>
      <w:r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 </w:t>
      </w:r>
      <w:r>
        <w:rPr>
          <w:rFonts w:ascii="宋体" w:hAnsi="Times Roman" w:cs="宋体"/>
          <w:color w:val="000000"/>
          <w:kern w:val="0"/>
          <w:sz w:val="26"/>
          <w:szCs w:val="26"/>
        </w:rPr>
        <w:t>(7)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品牌推广与传播</w:t>
      </w:r>
      <w:r>
        <w:rPr>
          <w:rFonts w:ascii="宋体" w:hAnsi="Times Roman" w:cs="宋体"/>
          <w:color w:val="000000"/>
          <w:kern w:val="0"/>
          <w:sz w:val="26"/>
          <w:szCs w:val="26"/>
        </w:rPr>
        <w:t xml:space="preserve"> (8)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品牌资产保护</w:t>
      </w:r>
      <w:r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 </w:t>
      </w:r>
      <w:r>
        <w:rPr>
          <w:rFonts w:ascii="宋体" w:hAnsi="Times Roman" w:cs="宋体"/>
          <w:color w:val="000000"/>
          <w:kern w:val="0"/>
          <w:sz w:val="26"/>
          <w:szCs w:val="26"/>
        </w:rPr>
        <w:t>(9)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风险管理</w:t>
      </w:r>
      <w:r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 </w:t>
      </w:r>
      <w:r>
        <w:rPr>
          <w:rFonts w:ascii="宋体" w:hAnsi="Times Roman" w:cs="宋体"/>
          <w:color w:val="000000"/>
          <w:kern w:val="0"/>
          <w:sz w:val="26"/>
          <w:szCs w:val="26"/>
        </w:rPr>
        <w:t>(10)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财务预算</w:t>
      </w:r>
      <w:r>
        <w:rPr>
          <w:rFonts w:ascii="宋体" w:hAnsi="Times Roman" w:cs="宋体"/>
          <w:color w:val="000000"/>
          <w:kern w:val="0"/>
          <w:sz w:val="26"/>
          <w:szCs w:val="26"/>
        </w:rPr>
        <w:t>(11)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附录和参考资料</w:t>
      </w:r>
      <w:r>
        <w:rPr>
          <w:rFonts w:ascii="宋体" w:hAnsi="Times Roman" w:cs="宋体"/>
          <w:color w:val="000000"/>
          <w:kern w:val="0"/>
          <w:sz w:val="26"/>
          <w:szCs w:val="26"/>
        </w:rPr>
        <w:t xml:space="preserve"> </w:t>
      </w:r>
    </w:p>
    <w:p w:rsidR="005E4257" w:rsidRDefault="008D568B" w:rsidP="005E4257">
      <w:pPr>
        <w:widowControl/>
        <w:autoSpaceDE w:val="0"/>
        <w:autoSpaceDN w:val="0"/>
        <w:ind w:firstLineChars="200" w:firstLine="52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注意</w:t>
      </w:r>
      <w:r>
        <w:rPr>
          <w:rFonts w:ascii="宋体" w:hAnsi="Times Roman" w:cs="宋体"/>
          <w:color w:val="000000"/>
          <w:kern w:val="0"/>
          <w:sz w:val="26"/>
          <w:szCs w:val="26"/>
        </w:rPr>
        <w:t xml:space="preserve">: </w:t>
      </w:r>
    </w:p>
    <w:p w:rsidR="005E4257" w:rsidRDefault="008D568B" w:rsidP="005E4257">
      <w:pPr>
        <w:widowControl/>
        <w:autoSpaceDE w:val="0"/>
        <w:autoSpaceDN w:val="0"/>
        <w:ind w:firstLineChars="200" w:firstLine="52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hAnsi="Times Roman" w:cs="宋体"/>
          <w:color w:val="000000"/>
          <w:kern w:val="0"/>
          <w:sz w:val="26"/>
          <w:szCs w:val="26"/>
        </w:rPr>
        <w:t>1)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在分析企业目前的品牌形象和现状时，可能包括外部环境、内部环境等。</w:t>
      </w:r>
      <w:r>
        <w:rPr>
          <w:rFonts w:ascii="宋体" w:hAnsi="Times Roman" w:cs="宋体"/>
          <w:color w:val="000000"/>
          <w:kern w:val="0"/>
          <w:sz w:val="26"/>
          <w:szCs w:val="26"/>
        </w:rPr>
        <w:t xml:space="preserve"> </w:t>
      </w:r>
    </w:p>
    <w:p w:rsidR="005E4257" w:rsidRDefault="008D568B" w:rsidP="005E4257">
      <w:pPr>
        <w:widowControl/>
        <w:autoSpaceDE w:val="0"/>
        <w:autoSpaceDN w:val="0"/>
        <w:ind w:firstLineChars="200" w:firstLine="52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hAnsi="Times Roman" w:cs="宋体"/>
          <w:color w:val="000000"/>
          <w:kern w:val="0"/>
          <w:sz w:val="26"/>
          <w:szCs w:val="26"/>
        </w:rPr>
        <w:t>2)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在对企业的品牌进行定位时，应考虑：</w:t>
      </w:r>
      <w:r>
        <w:rPr>
          <w:rFonts w:ascii="宋体" w:hAnsi="Wingdings" w:cs="宋体" w:hint="eastAsia"/>
          <w:color w:val="000000"/>
          <w:kern w:val="0"/>
          <w:sz w:val="26"/>
          <w:szCs w:val="26"/>
        </w:rPr>
        <w:t>分析并预测短期和长期的宏观与微观市场环境；通过市场细分，选择目标市场，确定满足目标顾客需求的市场定位；寻找并确认主要(包括潜在)竞争对手；</w:t>
      </w:r>
      <w:r>
        <w:rPr>
          <w:rFonts w:ascii="宋体" w:cs="宋体" w:hint="eastAsia"/>
          <w:color w:val="000000"/>
          <w:kern w:val="0"/>
          <w:sz w:val="26"/>
          <w:szCs w:val="26"/>
        </w:rPr>
        <w:t>分析并明确本品牌与竞争对手的异、同点；</w:t>
      </w:r>
      <w:r>
        <w:rPr>
          <w:rFonts w:ascii="宋体" w:hAnsi="Wingdings" w:cs="宋体" w:hint="eastAsia"/>
          <w:color w:val="000000"/>
          <w:kern w:val="0"/>
          <w:sz w:val="26"/>
          <w:szCs w:val="26"/>
        </w:rPr>
        <w:t xml:space="preserve">阐明品牌的独特性以及风格特征。 </w:t>
      </w:r>
    </w:p>
    <w:p w:rsidR="005E4257" w:rsidRDefault="008D568B" w:rsidP="005E4257">
      <w:pPr>
        <w:widowControl/>
        <w:autoSpaceDE w:val="0"/>
        <w:autoSpaceDN w:val="0"/>
        <w:ind w:firstLineChars="200" w:firstLine="52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hAnsi="Times Roman" w:cs="宋体"/>
          <w:color w:val="000000"/>
          <w:kern w:val="0"/>
          <w:sz w:val="26"/>
          <w:szCs w:val="26"/>
        </w:rPr>
        <w:t>3)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企业品牌核心价值</w:t>
      </w:r>
      <w:proofErr w:type="gramStart"/>
      <w:r>
        <w:rPr>
          <w:rFonts w:ascii="宋体" w:hAnsi="Times Roman" w:cs="宋体" w:hint="eastAsia"/>
          <w:color w:val="000000"/>
          <w:kern w:val="0"/>
          <w:sz w:val="26"/>
          <w:szCs w:val="26"/>
        </w:rPr>
        <w:t>需能够</w:t>
      </w:r>
      <w:proofErr w:type="gramEnd"/>
      <w:r>
        <w:rPr>
          <w:rFonts w:ascii="宋体" w:hAnsi="Times Roman" w:cs="宋体" w:hint="eastAsia"/>
          <w:color w:val="000000"/>
          <w:kern w:val="0"/>
          <w:sz w:val="26"/>
          <w:szCs w:val="26"/>
        </w:rPr>
        <w:t>被企业内部和目标顾客识别并认可。</w:t>
      </w:r>
    </w:p>
    <w:p w:rsidR="005E4257" w:rsidRDefault="008D568B" w:rsidP="005E4257">
      <w:pPr>
        <w:widowControl/>
        <w:autoSpaceDE w:val="0"/>
        <w:autoSpaceDN w:val="0"/>
        <w:ind w:firstLineChars="200" w:firstLine="52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hAnsi="Times Roman" w:cs="宋体"/>
          <w:color w:val="000000"/>
          <w:kern w:val="0"/>
          <w:sz w:val="26"/>
          <w:szCs w:val="26"/>
        </w:rPr>
        <w:t>4)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品牌元素主要包括：品牌名称、</w:t>
      </w:r>
      <w:r>
        <w:rPr>
          <w:rFonts w:ascii="宋体" w:hAnsi="Times Roman" w:cs="宋体"/>
          <w:color w:val="000000"/>
          <w:kern w:val="0"/>
          <w:sz w:val="26"/>
          <w:szCs w:val="26"/>
        </w:rPr>
        <w:t>(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互联网</w:t>
      </w:r>
      <w:r>
        <w:rPr>
          <w:rFonts w:ascii="宋体" w:hAnsi="Times Roman" w:cs="宋体"/>
          <w:color w:val="000000"/>
          <w:kern w:val="0"/>
          <w:sz w:val="26"/>
          <w:szCs w:val="26"/>
        </w:rPr>
        <w:t>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域名</w:t>
      </w:r>
      <w:r>
        <w:rPr>
          <w:rFonts w:ascii="宋体" w:hAnsi="Times Roman" w:cs="宋体"/>
          <w:color w:val="000000"/>
          <w:kern w:val="0"/>
          <w:sz w:val="26"/>
          <w:szCs w:val="26"/>
        </w:rPr>
        <w:t>(URL)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、标识、符号、形象代表</w:t>
      </w:r>
      <w:r>
        <w:rPr>
          <w:rFonts w:ascii="宋体" w:hAnsi="Times Roman" w:cs="宋体"/>
          <w:color w:val="000000"/>
          <w:kern w:val="0"/>
          <w:sz w:val="26"/>
          <w:szCs w:val="26"/>
        </w:rPr>
        <w:t>(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或代言人</w:t>
      </w:r>
      <w:r>
        <w:rPr>
          <w:rFonts w:ascii="宋体" w:hAnsi="Times Roman" w:cs="宋体"/>
          <w:color w:val="000000"/>
          <w:kern w:val="0"/>
          <w:sz w:val="26"/>
          <w:szCs w:val="26"/>
        </w:rPr>
        <w:t>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、品牌宣传语、广告音乐、包装等。</w:t>
      </w:r>
      <w:r>
        <w:rPr>
          <w:rFonts w:ascii="宋体" w:hAnsi="Times Roman" w:cs="宋体"/>
          <w:color w:val="000000"/>
          <w:kern w:val="0"/>
          <w:sz w:val="26"/>
          <w:szCs w:val="26"/>
        </w:rPr>
        <w:t xml:space="preserve"> </w:t>
      </w:r>
    </w:p>
    <w:p w:rsidR="005E4257" w:rsidRDefault="008D568B" w:rsidP="005E4257">
      <w:pPr>
        <w:widowControl/>
        <w:autoSpaceDE w:val="0"/>
        <w:autoSpaceDN w:val="0"/>
        <w:ind w:firstLineChars="200" w:firstLine="52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hAnsi="Times Roman" w:cs="宋体"/>
          <w:color w:val="000000"/>
          <w:kern w:val="0"/>
          <w:sz w:val="26"/>
          <w:szCs w:val="26"/>
        </w:rPr>
        <w:t>5)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品牌推广和传播手段要有效地传达品牌理念和品牌文化，提升品牌形象。</w:t>
      </w:r>
      <w:r>
        <w:rPr>
          <w:rFonts w:ascii="宋体" w:hAnsi="Times Roman" w:cs="宋体"/>
          <w:color w:val="000000"/>
          <w:kern w:val="0"/>
          <w:sz w:val="26"/>
          <w:szCs w:val="26"/>
        </w:rPr>
        <w:t xml:space="preserve"> </w:t>
      </w:r>
    </w:p>
    <w:p w:rsidR="005E4257" w:rsidRDefault="008D568B" w:rsidP="005E4257">
      <w:pPr>
        <w:widowControl/>
        <w:autoSpaceDE w:val="0"/>
        <w:autoSpaceDN w:val="0"/>
        <w:ind w:firstLineChars="200" w:firstLine="52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hAnsi="Times Roman" w:cs="宋体"/>
          <w:color w:val="000000"/>
          <w:kern w:val="0"/>
          <w:sz w:val="26"/>
          <w:szCs w:val="26"/>
        </w:rPr>
        <w:t>6)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需要制定相应的品牌资产保护措施，以确保品牌资产的识别、使用、保护处于受控状态。</w:t>
      </w:r>
      <w:r>
        <w:rPr>
          <w:rFonts w:ascii="宋体" w:hAnsi="Times Roman" w:cs="宋体"/>
          <w:color w:val="000000"/>
          <w:kern w:val="0"/>
          <w:sz w:val="26"/>
          <w:szCs w:val="26"/>
        </w:rPr>
        <w:t xml:space="preserve"> </w:t>
      </w:r>
      <w:r>
        <w:rPr>
          <w:rFonts w:ascii="MS Mincho" w:eastAsia="MS Mincho" w:hAnsi="MS Mincho" w:cs="MS Mincho" w:hint="eastAsia"/>
          <w:color w:val="000000"/>
          <w:kern w:val="0"/>
        </w:rPr>
        <w:t> </w:t>
      </w:r>
    </w:p>
    <w:p w:rsidR="005E4257" w:rsidRDefault="008D568B" w:rsidP="005E4257">
      <w:pPr>
        <w:widowControl/>
        <w:autoSpaceDE w:val="0"/>
        <w:autoSpaceDN w:val="0"/>
        <w:ind w:firstLineChars="200" w:firstLine="52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hAnsi="Times Roman" w:cs="宋体"/>
          <w:color w:val="000000"/>
          <w:kern w:val="0"/>
          <w:sz w:val="26"/>
          <w:szCs w:val="26"/>
        </w:rPr>
        <w:t>7)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应防范可能</w:t>
      </w:r>
      <w:proofErr w:type="gramStart"/>
      <w:r>
        <w:rPr>
          <w:rFonts w:ascii="宋体" w:hAnsi="Times Roman" w:cs="宋体" w:hint="eastAsia"/>
          <w:color w:val="000000"/>
          <w:kern w:val="0"/>
          <w:sz w:val="26"/>
          <w:szCs w:val="26"/>
        </w:rPr>
        <w:t>给品牌</w:t>
      </w:r>
      <w:proofErr w:type="gramEnd"/>
      <w:r>
        <w:rPr>
          <w:rFonts w:ascii="宋体" w:hAnsi="Times Roman" w:cs="宋体" w:hint="eastAsia"/>
          <w:color w:val="000000"/>
          <w:kern w:val="0"/>
          <w:sz w:val="26"/>
          <w:szCs w:val="26"/>
        </w:rPr>
        <w:t>以及品牌培育过程带来的风险，建立风险规避和紧急事件响应程序。</w:t>
      </w:r>
      <w:r>
        <w:rPr>
          <w:rFonts w:ascii="宋体" w:hAnsi="Times Roman" w:cs="宋体"/>
          <w:color w:val="000000"/>
          <w:kern w:val="0"/>
          <w:sz w:val="26"/>
          <w:szCs w:val="26"/>
        </w:rPr>
        <w:t xml:space="preserve"> </w:t>
      </w:r>
    </w:p>
    <w:p w:rsidR="005E4257" w:rsidRDefault="008D568B" w:rsidP="005E4257">
      <w:pPr>
        <w:widowControl/>
        <w:autoSpaceDE w:val="0"/>
        <w:autoSpaceDN w:val="0"/>
        <w:ind w:firstLineChars="200" w:firstLine="52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hAnsi="Times Roman" w:cs="宋体"/>
          <w:color w:val="000000"/>
          <w:kern w:val="0"/>
          <w:sz w:val="26"/>
          <w:szCs w:val="26"/>
        </w:rPr>
        <w:t>8)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财务预算指在品牌策划的过程中所有的成本支出。</w:t>
      </w:r>
      <w:r>
        <w:rPr>
          <w:rFonts w:ascii="宋体" w:hAnsi="Times Roman" w:cs="宋体"/>
          <w:color w:val="000000"/>
          <w:kern w:val="0"/>
          <w:sz w:val="26"/>
          <w:szCs w:val="26"/>
        </w:rPr>
        <w:t xml:space="preserve"> </w:t>
      </w:r>
    </w:p>
    <w:p w:rsidR="005E4257" w:rsidRDefault="008D568B" w:rsidP="005E4257">
      <w:pPr>
        <w:widowControl/>
        <w:autoSpaceDE w:val="0"/>
        <w:autoSpaceDN w:val="0"/>
        <w:ind w:firstLineChars="200" w:firstLine="52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hAnsi="Wingdings" w:cs="宋体" w:hint="eastAsia"/>
          <w:color w:val="000000"/>
          <w:kern w:val="0"/>
          <w:sz w:val="26"/>
          <w:szCs w:val="26"/>
        </w:rPr>
        <w:t>每一个团队递交电子策划案(PDF格式)和三份纸质策划案。策划案应当包含独立的封面，封面只包含项目名称，不得出现专业、班级和选手的名字。总计页数包含目录，摘要，索引，附录，表格和参考资料，但是不</w:t>
      </w:r>
      <w:r>
        <w:rPr>
          <w:rFonts w:ascii="宋体" w:hAnsi="Wingdings" w:cs="宋体" w:hint="eastAsia"/>
          <w:color w:val="000000"/>
          <w:kern w:val="0"/>
          <w:sz w:val="26"/>
          <w:szCs w:val="26"/>
        </w:rPr>
        <w:lastRenderedPageBreak/>
        <w:t xml:space="preserve">含封面、调查问卷和结果。如果有问卷和调查结果，请包含在最后的部分以便能够计算清楚页码。 </w:t>
      </w:r>
    </w:p>
    <w:p w:rsidR="005E4257" w:rsidRDefault="008D568B" w:rsidP="005E4257">
      <w:pPr>
        <w:widowControl/>
        <w:autoSpaceDE w:val="0"/>
        <w:autoSpaceDN w:val="0"/>
        <w:ind w:firstLineChars="200" w:firstLine="52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cs="宋体"/>
          <w:color w:val="000000"/>
          <w:kern w:val="0"/>
          <w:sz w:val="26"/>
          <w:szCs w:val="26"/>
        </w:rPr>
        <w:t>2</w:t>
      </w:r>
      <w:r>
        <w:rPr>
          <w:rFonts w:ascii="宋体" w:cs="宋体" w:hint="eastAsia"/>
          <w:color w:val="000000"/>
          <w:kern w:val="0"/>
          <w:sz w:val="26"/>
          <w:szCs w:val="26"/>
        </w:rPr>
        <w:t>、陈述答辩</w:t>
      </w:r>
    </w:p>
    <w:p w:rsidR="008D568B" w:rsidRDefault="008D568B" w:rsidP="005E4257">
      <w:pPr>
        <w:widowControl/>
        <w:autoSpaceDE w:val="0"/>
        <w:autoSpaceDN w:val="0"/>
        <w:ind w:firstLineChars="200" w:firstLine="52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cs="宋体" w:hint="eastAsia"/>
          <w:color w:val="000000"/>
          <w:kern w:val="0"/>
          <w:sz w:val="26"/>
          <w:szCs w:val="26"/>
        </w:rPr>
        <w:t>评委将在以下几个方面为你打分：</w:t>
      </w:r>
      <w:r>
        <w:rPr>
          <w:rFonts w:ascii="宋体" w:cs="宋体"/>
          <w:color w:val="000000"/>
          <w:kern w:val="0"/>
          <w:sz w:val="26"/>
          <w:szCs w:val="26"/>
        </w:rPr>
        <w:t>(1)</w:t>
      </w:r>
      <w:r>
        <w:rPr>
          <w:rFonts w:ascii="宋体" w:cs="宋体" w:hint="eastAsia"/>
          <w:color w:val="000000"/>
          <w:kern w:val="0"/>
          <w:sz w:val="26"/>
          <w:szCs w:val="26"/>
        </w:rPr>
        <w:t>内容完整程度</w:t>
      </w:r>
      <w:r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 </w:t>
      </w:r>
      <w:r>
        <w:rPr>
          <w:rFonts w:ascii="宋体" w:cs="宋体"/>
          <w:color w:val="000000"/>
          <w:kern w:val="0"/>
          <w:sz w:val="26"/>
          <w:szCs w:val="26"/>
        </w:rPr>
        <w:t>(2)</w:t>
      </w:r>
      <w:r>
        <w:rPr>
          <w:rFonts w:ascii="宋体" w:cs="宋体" w:hint="eastAsia"/>
          <w:color w:val="000000"/>
          <w:kern w:val="0"/>
          <w:sz w:val="26"/>
          <w:szCs w:val="26"/>
        </w:rPr>
        <w:t>问题识别</w:t>
      </w:r>
      <w:r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 </w:t>
      </w:r>
      <w:r>
        <w:rPr>
          <w:rFonts w:ascii="宋体" w:cs="宋体"/>
          <w:color w:val="000000"/>
          <w:kern w:val="0"/>
          <w:sz w:val="26"/>
          <w:szCs w:val="26"/>
        </w:rPr>
        <w:t>(3)</w:t>
      </w:r>
      <w:r>
        <w:rPr>
          <w:rFonts w:ascii="宋体" w:cs="宋体" w:hint="eastAsia"/>
          <w:color w:val="000000"/>
          <w:kern w:val="0"/>
          <w:sz w:val="26"/>
          <w:szCs w:val="26"/>
        </w:rPr>
        <w:t>论述和决策确认的清晰程度</w:t>
      </w:r>
      <w:r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 </w:t>
      </w:r>
      <w:r>
        <w:rPr>
          <w:rFonts w:ascii="宋体" w:cs="宋体"/>
          <w:color w:val="000000"/>
          <w:kern w:val="0"/>
          <w:sz w:val="26"/>
          <w:szCs w:val="26"/>
        </w:rPr>
        <w:t>(4)</w:t>
      </w:r>
      <w:r>
        <w:rPr>
          <w:rFonts w:ascii="宋体" w:cs="宋体" w:hint="eastAsia"/>
          <w:color w:val="000000"/>
          <w:kern w:val="0"/>
          <w:sz w:val="26"/>
          <w:szCs w:val="26"/>
        </w:rPr>
        <w:t>结论的正确有效性</w:t>
      </w:r>
      <w:r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 </w:t>
      </w:r>
      <w:r>
        <w:rPr>
          <w:rFonts w:ascii="宋体" w:cs="宋体"/>
          <w:color w:val="000000"/>
          <w:kern w:val="0"/>
          <w:sz w:val="26"/>
          <w:szCs w:val="26"/>
        </w:rPr>
        <w:t>(5)</w:t>
      </w:r>
      <w:r>
        <w:rPr>
          <w:rFonts w:ascii="宋体" w:cs="宋体" w:hint="eastAsia"/>
          <w:color w:val="000000"/>
          <w:kern w:val="0"/>
          <w:sz w:val="26"/>
          <w:szCs w:val="26"/>
        </w:rPr>
        <w:t>对问题的切题回应度</w:t>
      </w:r>
      <w:r>
        <w:rPr>
          <w:rFonts w:ascii="宋体" w:cs="宋体"/>
          <w:color w:val="000000"/>
          <w:kern w:val="0"/>
          <w:sz w:val="26"/>
          <w:szCs w:val="26"/>
        </w:rPr>
        <w:t xml:space="preserve"> (6)</w:t>
      </w:r>
      <w:r>
        <w:rPr>
          <w:rFonts w:ascii="宋体" w:cs="宋体" w:hint="eastAsia"/>
          <w:color w:val="000000"/>
          <w:kern w:val="0"/>
          <w:sz w:val="26"/>
          <w:szCs w:val="26"/>
        </w:rPr>
        <w:t>演讲专业程度</w:t>
      </w:r>
      <w:r>
        <w:rPr>
          <w:rFonts w:ascii="宋体" w:cs="宋体"/>
          <w:color w:val="000000"/>
          <w:kern w:val="0"/>
          <w:sz w:val="26"/>
          <w:szCs w:val="26"/>
        </w:rPr>
        <w:t>(</w:t>
      </w:r>
      <w:r>
        <w:rPr>
          <w:rFonts w:ascii="宋体" w:cs="宋体" w:hint="eastAsia"/>
          <w:color w:val="000000"/>
          <w:kern w:val="0"/>
          <w:sz w:val="26"/>
          <w:szCs w:val="26"/>
        </w:rPr>
        <w:t>包括视觉辅助工具的使用，例如</w:t>
      </w:r>
      <w:r>
        <w:rPr>
          <w:rFonts w:ascii="宋体" w:cs="宋体"/>
          <w:color w:val="000000"/>
          <w:kern w:val="0"/>
          <w:sz w:val="26"/>
          <w:szCs w:val="26"/>
        </w:rPr>
        <w:t>PPT</w:t>
      </w:r>
      <w:r>
        <w:rPr>
          <w:rFonts w:ascii="宋体" w:cs="宋体" w:hint="eastAsia"/>
          <w:color w:val="000000"/>
          <w:kern w:val="0"/>
          <w:sz w:val="26"/>
          <w:szCs w:val="26"/>
        </w:rPr>
        <w:t>、视频等</w:t>
      </w:r>
      <w:r>
        <w:rPr>
          <w:rFonts w:ascii="宋体" w:cs="宋体"/>
          <w:color w:val="000000"/>
          <w:kern w:val="0"/>
          <w:sz w:val="26"/>
          <w:szCs w:val="26"/>
        </w:rPr>
        <w:t>) (7)</w:t>
      </w:r>
      <w:r>
        <w:rPr>
          <w:rFonts w:ascii="宋体" w:cs="宋体" w:hint="eastAsia"/>
          <w:color w:val="000000"/>
          <w:kern w:val="0"/>
          <w:sz w:val="26"/>
          <w:szCs w:val="26"/>
        </w:rPr>
        <w:t>发声技巧和非语言技巧</w:t>
      </w:r>
      <w:r>
        <w:rPr>
          <w:rFonts w:ascii="MS Mincho" w:eastAsia="MS Mincho" w:hAnsi="MS Mincho" w:cs="MS Mincho" w:hint="eastAsia"/>
          <w:color w:val="000000"/>
          <w:kern w:val="0"/>
          <w:sz w:val="26"/>
          <w:szCs w:val="26"/>
        </w:rPr>
        <w:t> </w:t>
      </w:r>
      <w:r>
        <w:rPr>
          <w:rFonts w:ascii="宋体" w:cs="宋体"/>
          <w:color w:val="000000"/>
          <w:kern w:val="0"/>
          <w:sz w:val="26"/>
          <w:szCs w:val="26"/>
        </w:rPr>
        <w:t>(8)</w:t>
      </w:r>
      <w:r>
        <w:rPr>
          <w:rFonts w:ascii="宋体" w:cs="宋体" w:hint="eastAsia"/>
          <w:color w:val="000000"/>
          <w:kern w:val="0"/>
          <w:sz w:val="26"/>
          <w:szCs w:val="26"/>
        </w:rPr>
        <w:t>时间分配和团队合作配合程度</w:t>
      </w:r>
      <w:r>
        <w:rPr>
          <w:rFonts w:ascii="宋体" w:cs="宋体"/>
          <w:color w:val="000000"/>
          <w:kern w:val="0"/>
          <w:sz w:val="26"/>
          <w:szCs w:val="26"/>
        </w:rPr>
        <w:t xml:space="preserve"> </w:t>
      </w:r>
    </w:p>
    <w:p w:rsidR="005E4257" w:rsidRDefault="008D568B" w:rsidP="00FD6EF5">
      <w:pPr>
        <w:widowControl/>
        <w:autoSpaceDE w:val="0"/>
        <w:autoSpaceDN w:val="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hAnsi="Times Roman" w:cs="宋体" w:hint="eastAsia"/>
          <w:color w:val="000000"/>
          <w:kern w:val="0"/>
          <w:sz w:val="32"/>
          <w:szCs w:val="32"/>
        </w:rPr>
        <w:t>五、评分细则</w:t>
      </w:r>
      <w:r>
        <w:rPr>
          <w:rFonts w:ascii="宋体" w:hAnsi="Times Roman" w:cs="宋体"/>
          <w:color w:val="000000"/>
          <w:kern w:val="0"/>
          <w:sz w:val="32"/>
          <w:szCs w:val="32"/>
        </w:rPr>
        <w:t xml:space="preserve"> </w:t>
      </w:r>
    </w:p>
    <w:p w:rsidR="005E4257" w:rsidRDefault="008D568B" w:rsidP="005E4257">
      <w:pPr>
        <w:widowControl/>
        <w:autoSpaceDE w:val="0"/>
        <w:autoSpaceDN w:val="0"/>
        <w:ind w:firstLineChars="200" w:firstLine="52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hAnsi="Times Roman" w:cs="宋体"/>
          <w:color w:val="000000"/>
          <w:kern w:val="0"/>
          <w:sz w:val="26"/>
          <w:szCs w:val="26"/>
        </w:rPr>
        <w:t>1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、竞赛评审为百分制，书面策划案满分为</w:t>
      </w:r>
      <w:r>
        <w:rPr>
          <w:rFonts w:ascii="宋体" w:hAnsi="Times Roman" w:cs="宋体"/>
          <w:color w:val="000000"/>
          <w:kern w:val="0"/>
          <w:sz w:val="26"/>
          <w:szCs w:val="26"/>
        </w:rPr>
        <w:t xml:space="preserve"> 50 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分，现场展示与答辩满分为</w:t>
      </w:r>
      <w:r>
        <w:rPr>
          <w:rFonts w:ascii="宋体" w:hAnsi="Times Roman" w:cs="宋体"/>
          <w:color w:val="000000"/>
          <w:kern w:val="0"/>
          <w:sz w:val="26"/>
          <w:szCs w:val="26"/>
        </w:rPr>
        <w:t xml:space="preserve"> 50 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分。</w:t>
      </w:r>
      <w:r>
        <w:rPr>
          <w:rFonts w:ascii="宋体" w:hAnsi="Times Roman" w:cs="宋体"/>
          <w:color w:val="000000"/>
          <w:kern w:val="0"/>
          <w:sz w:val="26"/>
          <w:szCs w:val="26"/>
        </w:rPr>
        <w:t xml:space="preserve"> </w:t>
      </w:r>
    </w:p>
    <w:p w:rsidR="005E4257" w:rsidRDefault="008D568B" w:rsidP="005E4257">
      <w:pPr>
        <w:widowControl/>
        <w:autoSpaceDE w:val="0"/>
        <w:autoSpaceDN w:val="0"/>
        <w:ind w:firstLineChars="200" w:firstLine="52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hAnsi="Times Roman" w:cs="宋体"/>
          <w:color w:val="000000"/>
          <w:kern w:val="0"/>
          <w:sz w:val="26"/>
          <w:szCs w:val="26"/>
        </w:rPr>
        <w:t>2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、书面策划案评分标准</w:t>
      </w:r>
    </w:p>
    <w:p w:rsidR="005E4257" w:rsidRDefault="008D568B" w:rsidP="005E4257">
      <w:pPr>
        <w:widowControl/>
        <w:autoSpaceDE w:val="0"/>
        <w:autoSpaceDN w:val="0"/>
        <w:ind w:firstLineChars="200" w:firstLine="52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hAnsi="Wingdings" w:cs="宋体" w:hint="eastAsia"/>
          <w:color w:val="000000"/>
          <w:kern w:val="0"/>
          <w:sz w:val="26"/>
          <w:szCs w:val="26"/>
        </w:rPr>
        <w:t>参赛项目立意是否得当(5分)；</w:t>
      </w:r>
      <w:r>
        <w:rPr>
          <w:rFonts w:ascii="MS Mincho" w:eastAsia="MS Mincho" w:hAnsi="MS Mincho" w:cs="MS Mincho" w:hint="eastAsia"/>
          <w:color w:val="000000"/>
          <w:kern w:val="0"/>
        </w:rPr>
        <w:t> </w:t>
      </w:r>
      <w:r>
        <w:rPr>
          <w:rFonts w:ascii="宋体" w:hAnsi="Wingdings" w:cs="宋体" w:hint="eastAsia"/>
          <w:color w:val="000000"/>
          <w:kern w:val="0"/>
          <w:sz w:val="26"/>
          <w:szCs w:val="26"/>
        </w:rPr>
        <w:t>参赛项目的整体设计是否完整、调理是否清晰(5分)；参赛项目对目标(</w:t>
      </w:r>
      <w:proofErr w:type="gramStart"/>
      <w:r>
        <w:rPr>
          <w:rFonts w:ascii="宋体" w:hAnsi="Wingdings" w:cs="宋体" w:hint="eastAsia"/>
          <w:color w:val="000000"/>
          <w:kern w:val="0"/>
          <w:sz w:val="26"/>
          <w:szCs w:val="26"/>
        </w:rPr>
        <w:t>或愿景</w:t>
      </w:r>
      <w:proofErr w:type="gramEnd"/>
      <w:r>
        <w:rPr>
          <w:rFonts w:ascii="宋体" w:hAnsi="Wingdings" w:cs="宋体" w:hint="eastAsia"/>
          <w:color w:val="000000"/>
          <w:kern w:val="0"/>
          <w:sz w:val="26"/>
          <w:szCs w:val="26"/>
        </w:rPr>
        <w:t>)的选择是否科学合理(5分)；参赛项目的定位是否准确(5分)；参赛项目是否具有实施的可行性(5分)；参赛项目的创意是否新颖(5分)；参赛项目对目标人群的分析是否到位(5分)；参赛项目是否能够诠释品牌的内涵，包括对原有品牌品名和徽标的理解，或是新品</w:t>
      </w:r>
      <w:r>
        <w:rPr>
          <w:rFonts w:ascii="MS Mincho" w:eastAsia="MS Mincho" w:hAnsi="MS Mincho" w:cs="MS Mincho" w:hint="eastAsia"/>
          <w:color w:val="000000"/>
          <w:kern w:val="0"/>
        </w:rPr>
        <w:t> 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牌品名设计和徽标的设计</w:t>
      </w:r>
      <w:r>
        <w:rPr>
          <w:rFonts w:ascii="宋体" w:hAnsi="Times Roman" w:cs="宋体"/>
          <w:color w:val="000000"/>
          <w:kern w:val="0"/>
          <w:sz w:val="26"/>
          <w:szCs w:val="26"/>
        </w:rPr>
        <w:t>(5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分</w:t>
      </w:r>
      <w:r>
        <w:rPr>
          <w:rFonts w:ascii="宋体" w:hAnsi="Times Roman" w:cs="宋体"/>
          <w:color w:val="000000"/>
          <w:kern w:val="0"/>
          <w:sz w:val="26"/>
          <w:szCs w:val="26"/>
        </w:rPr>
        <w:t>)</w:t>
      </w:r>
      <w:r>
        <w:rPr>
          <w:rFonts w:ascii="宋体" w:hAnsi="Times Roman" w:cs="宋体" w:hint="eastAsia"/>
          <w:color w:val="000000"/>
          <w:kern w:val="0"/>
          <w:sz w:val="26"/>
          <w:szCs w:val="26"/>
        </w:rPr>
        <w:t>；</w:t>
      </w:r>
      <w:r>
        <w:rPr>
          <w:rFonts w:ascii="宋体" w:hAnsi="Wingdings" w:cs="宋体" w:hint="eastAsia"/>
          <w:color w:val="000000"/>
          <w:kern w:val="0"/>
          <w:sz w:val="26"/>
          <w:szCs w:val="26"/>
        </w:rPr>
        <w:t>参赛项目所选择的传播方式是否恰当，是否有创新(5分)；参赛项目对可能出现的品牌危机是否有预防措施和应对办法的安排(5分)。</w:t>
      </w:r>
    </w:p>
    <w:p w:rsidR="008D568B" w:rsidRPr="005E4257" w:rsidRDefault="008D568B" w:rsidP="005E4257">
      <w:pPr>
        <w:widowControl/>
        <w:autoSpaceDE w:val="0"/>
        <w:autoSpaceDN w:val="0"/>
        <w:ind w:firstLineChars="200" w:firstLine="52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hAnsi="Wingdings" w:cs="宋体" w:hint="eastAsia"/>
          <w:color w:val="000000"/>
          <w:kern w:val="0"/>
          <w:sz w:val="26"/>
          <w:szCs w:val="26"/>
        </w:rPr>
        <w:t>3、现场展示与答辩评分标准：</w:t>
      </w:r>
    </w:p>
    <w:p w:rsidR="008D568B" w:rsidRPr="004D79D2" w:rsidRDefault="008D568B" w:rsidP="00FD6EF5">
      <w:pPr>
        <w:widowControl/>
        <w:autoSpaceDE w:val="0"/>
        <w:autoSpaceDN w:val="0"/>
        <w:jc w:val="left"/>
        <w:rPr>
          <w:rFonts w:ascii="宋体" w:cs="宋体"/>
          <w:color w:val="000000"/>
          <w:kern w:val="0"/>
          <w:sz w:val="26"/>
          <w:szCs w:val="26"/>
        </w:rPr>
      </w:pPr>
      <w:r w:rsidRPr="004D79D2">
        <w:rPr>
          <w:rFonts w:ascii="宋体" w:cs="宋体" w:hint="eastAsia"/>
          <w:color w:val="000000"/>
          <w:kern w:val="0"/>
          <w:sz w:val="26"/>
          <w:szCs w:val="26"/>
        </w:rPr>
        <w:lastRenderedPageBreak/>
        <w:t>现场展示的设计和构思</w:t>
      </w:r>
      <w:r w:rsidRPr="004D79D2">
        <w:rPr>
          <w:rFonts w:ascii="宋体" w:cs="宋体"/>
          <w:color w:val="000000"/>
          <w:kern w:val="0"/>
          <w:sz w:val="26"/>
          <w:szCs w:val="26"/>
        </w:rPr>
        <w:t>(</w:t>
      </w:r>
      <w:r>
        <w:rPr>
          <w:rFonts w:ascii="宋体" w:cs="宋体"/>
          <w:color w:val="000000"/>
          <w:kern w:val="0"/>
          <w:sz w:val="26"/>
          <w:szCs w:val="26"/>
        </w:rPr>
        <w:t>1</w:t>
      </w:r>
      <w:r w:rsidRPr="004D79D2">
        <w:rPr>
          <w:rFonts w:ascii="宋体" w:cs="宋体"/>
          <w:color w:val="000000"/>
          <w:kern w:val="0"/>
          <w:sz w:val="26"/>
          <w:szCs w:val="26"/>
        </w:rPr>
        <w:t>0</w:t>
      </w:r>
      <w:r w:rsidRPr="004D79D2">
        <w:rPr>
          <w:rFonts w:ascii="宋体" w:cs="宋体" w:hint="eastAsia"/>
          <w:color w:val="000000"/>
          <w:kern w:val="0"/>
          <w:sz w:val="26"/>
          <w:szCs w:val="26"/>
        </w:rPr>
        <w:t>分</w:t>
      </w:r>
      <w:r w:rsidRPr="004D79D2">
        <w:rPr>
          <w:rFonts w:ascii="宋体" w:cs="宋体"/>
          <w:color w:val="000000"/>
          <w:kern w:val="0"/>
          <w:sz w:val="26"/>
          <w:szCs w:val="26"/>
        </w:rPr>
        <w:t>)</w:t>
      </w:r>
      <w:r w:rsidRPr="004D79D2">
        <w:rPr>
          <w:rFonts w:ascii="宋体" w:cs="宋体" w:hint="eastAsia"/>
          <w:color w:val="000000"/>
          <w:kern w:val="0"/>
          <w:sz w:val="26"/>
          <w:szCs w:val="26"/>
        </w:rPr>
        <w:t>；在规定时间内，清晰流利的表达能力</w:t>
      </w:r>
      <w:r w:rsidRPr="004D79D2">
        <w:rPr>
          <w:rFonts w:ascii="宋体" w:cs="宋体"/>
          <w:color w:val="000000"/>
          <w:kern w:val="0"/>
          <w:sz w:val="26"/>
          <w:szCs w:val="26"/>
        </w:rPr>
        <w:t>(</w:t>
      </w:r>
      <w:r>
        <w:rPr>
          <w:rFonts w:ascii="宋体" w:cs="宋体"/>
          <w:color w:val="000000"/>
          <w:kern w:val="0"/>
          <w:sz w:val="26"/>
          <w:szCs w:val="26"/>
        </w:rPr>
        <w:t>1</w:t>
      </w:r>
      <w:r w:rsidRPr="004D79D2">
        <w:rPr>
          <w:rFonts w:ascii="宋体" w:cs="宋体"/>
          <w:color w:val="000000"/>
          <w:kern w:val="0"/>
          <w:sz w:val="26"/>
          <w:szCs w:val="26"/>
        </w:rPr>
        <w:t>0</w:t>
      </w:r>
      <w:r w:rsidRPr="004D79D2">
        <w:rPr>
          <w:rFonts w:ascii="宋体" w:cs="宋体" w:hint="eastAsia"/>
          <w:color w:val="000000"/>
          <w:kern w:val="0"/>
          <w:sz w:val="26"/>
          <w:szCs w:val="26"/>
        </w:rPr>
        <w:t>分</w:t>
      </w:r>
      <w:r w:rsidRPr="004D79D2">
        <w:rPr>
          <w:rFonts w:ascii="宋体" w:cs="宋体"/>
          <w:color w:val="000000"/>
          <w:kern w:val="0"/>
          <w:sz w:val="26"/>
          <w:szCs w:val="26"/>
        </w:rPr>
        <w:t>)</w:t>
      </w:r>
      <w:r w:rsidRPr="004D79D2">
        <w:rPr>
          <w:rFonts w:ascii="宋体" w:cs="宋体" w:hint="eastAsia"/>
          <w:color w:val="000000"/>
          <w:kern w:val="0"/>
          <w:sz w:val="26"/>
          <w:szCs w:val="26"/>
        </w:rPr>
        <w:t>；服装和仪表以及精神面貌</w:t>
      </w:r>
      <w:r w:rsidRPr="004D79D2">
        <w:rPr>
          <w:rFonts w:ascii="宋体" w:cs="宋体"/>
          <w:color w:val="000000"/>
          <w:kern w:val="0"/>
          <w:sz w:val="26"/>
          <w:szCs w:val="26"/>
        </w:rPr>
        <w:t>(</w:t>
      </w:r>
      <w:r>
        <w:rPr>
          <w:rFonts w:ascii="宋体" w:cs="宋体"/>
          <w:color w:val="000000"/>
          <w:kern w:val="0"/>
          <w:sz w:val="26"/>
          <w:szCs w:val="26"/>
        </w:rPr>
        <w:t>1</w:t>
      </w:r>
      <w:r w:rsidRPr="004D79D2">
        <w:rPr>
          <w:rFonts w:ascii="宋体" w:cs="宋体"/>
          <w:color w:val="000000"/>
          <w:kern w:val="0"/>
          <w:sz w:val="26"/>
          <w:szCs w:val="26"/>
        </w:rPr>
        <w:t>0</w:t>
      </w:r>
      <w:r w:rsidRPr="004D79D2">
        <w:rPr>
          <w:rFonts w:ascii="宋体" w:cs="宋体" w:hint="eastAsia"/>
          <w:color w:val="000000"/>
          <w:kern w:val="0"/>
          <w:sz w:val="26"/>
          <w:szCs w:val="26"/>
        </w:rPr>
        <w:t>分</w:t>
      </w:r>
      <w:r w:rsidRPr="004D79D2">
        <w:rPr>
          <w:rFonts w:ascii="宋体" w:cs="宋体"/>
          <w:color w:val="000000"/>
          <w:kern w:val="0"/>
          <w:sz w:val="26"/>
          <w:szCs w:val="26"/>
        </w:rPr>
        <w:t>)</w:t>
      </w:r>
      <w:r w:rsidRPr="004D79D2">
        <w:rPr>
          <w:rFonts w:ascii="宋体" w:cs="宋体" w:hint="eastAsia"/>
          <w:color w:val="000000"/>
          <w:kern w:val="0"/>
          <w:sz w:val="26"/>
          <w:szCs w:val="26"/>
        </w:rPr>
        <w:t>；临场的表现力</w:t>
      </w:r>
      <w:r w:rsidRPr="004D79D2">
        <w:rPr>
          <w:rFonts w:ascii="宋体" w:cs="宋体"/>
          <w:color w:val="000000"/>
          <w:kern w:val="0"/>
          <w:sz w:val="26"/>
          <w:szCs w:val="26"/>
        </w:rPr>
        <w:t>(</w:t>
      </w:r>
      <w:r>
        <w:rPr>
          <w:rFonts w:ascii="宋体" w:cs="宋体"/>
          <w:color w:val="000000"/>
          <w:kern w:val="0"/>
          <w:sz w:val="26"/>
          <w:szCs w:val="26"/>
        </w:rPr>
        <w:t>1</w:t>
      </w:r>
      <w:r w:rsidRPr="004D79D2">
        <w:rPr>
          <w:rFonts w:ascii="宋体" w:cs="宋体"/>
          <w:color w:val="000000"/>
          <w:kern w:val="0"/>
          <w:sz w:val="26"/>
          <w:szCs w:val="26"/>
        </w:rPr>
        <w:t>0</w:t>
      </w:r>
      <w:r w:rsidRPr="004D79D2">
        <w:rPr>
          <w:rFonts w:ascii="宋体" w:cs="宋体" w:hint="eastAsia"/>
          <w:color w:val="000000"/>
          <w:kern w:val="0"/>
          <w:sz w:val="26"/>
          <w:szCs w:val="26"/>
        </w:rPr>
        <w:t>分</w:t>
      </w:r>
      <w:r w:rsidRPr="004D79D2">
        <w:rPr>
          <w:rFonts w:ascii="宋体" w:cs="宋体"/>
          <w:color w:val="000000"/>
          <w:kern w:val="0"/>
          <w:sz w:val="26"/>
          <w:szCs w:val="26"/>
        </w:rPr>
        <w:t>)</w:t>
      </w:r>
      <w:r w:rsidRPr="004D79D2">
        <w:rPr>
          <w:rFonts w:ascii="宋体" w:cs="宋体" w:hint="eastAsia"/>
          <w:color w:val="000000"/>
          <w:kern w:val="0"/>
          <w:sz w:val="26"/>
          <w:szCs w:val="26"/>
        </w:rPr>
        <w:t>；答疑环节表现出的专业水平</w:t>
      </w:r>
      <w:r w:rsidRPr="004D79D2">
        <w:rPr>
          <w:rFonts w:ascii="宋体" w:cs="宋体"/>
          <w:color w:val="000000"/>
          <w:kern w:val="0"/>
          <w:sz w:val="26"/>
          <w:szCs w:val="26"/>
        </w:rPr>
        <w:t>(20</w:t>
      </w:r>
      <w:r w:rsidRPr="004D79D2">
        <w:rPr>
          <w:rFonts w:ascii="宋体" w:cs="宋体" w:hint="eastAsia"/>
          <w:color w:val="000000"/>
          <w:kern w:val="0"/>
          <w:sz w:val="26"/>
          <w:szCs w:val="26"/>
        </w:rPr>
        <w:t>分</w:t>
      </w:r>
      <w:r w:rsidRPr="004D79D2">
        <w:rPr>
          <w:rFonts w:ascii="宋体" w:cs="宋体"/>
          <w:color w:val="000000"/>
          <w:kern w:val="0"/>
          <w:sz w:val="26"/>
          <w:szCs w:val="26"/>
        </w:rPr>
        <w:t>)</w:t>
      </w:r>
    </w:p>
    <w:p w:rsidR="008D568B" w:rsidRDefault="008D568B" w:rsidP="00FD6EF5">
      <w:pPr>
        <w:widowControl/>
        <w:autoSpaceDE w:val="0"/>
        <w:autoSpaceDN w:val="0"/>
        <w:jc w:val="left"/>
        <w:rPr>
          <w:rFonts w:ascii="Times Roman" w:hAnsi="Times Roman" w:cs="Times Roman"/>
          <w:color w:val="000000"/>
          <w:kern w:val="0"/>
        </w:rPr>
      </w:pPr>
      <w:r>
        <w:rPr>
          <w:rFonts w:ascii="宋体" w:hAnsi="Times Roman" w:cs="宋体" w:hint="eastAsia"/>
          <w:color w:val="000000"/>
          <w:kern w:val="0"/>
          <w:sz w:val="32"/>
          <w:szCs w:val="32"/>
        </w:rPr>
        <w:t>六、奖励办法</w:t>
      </w:r>
      <w:r>
        <w:rPr>
          <w:rFonts w:ascii="宋体" w:hAnsi="Times Roman" w:cs="宋体"/>
          <w:color w:val="000000"/>
          <w:kern w:val="0"/>
          <w:sz w:val="32"/>
          <w:szCs w:val="32"/>
        </w:rPr>
        <w:t xml:space="preserve"> </w:t>
      </w:r>
    </w:p>
    <w:p w:rsidR="005E4257" w:rsidRDefault="008D568B" w:rsidP="005E4257">
      <w:pPr>
        <w:widowControl/>
        <w:autoSpaceDE w:val="0"/>
        <w:autoSpaceDN w:val="0"/>
        <w:ind w:firstLineChars="200" w:firstLine="520"/>
        <w:jc w:val="left"/>
        <w:rPr>
          <w:rFonts w:ascii="宋体" w:cs="宋体"/>
          <w:color w:val="000000"/>
          <w:kern w:val="0"/>
          <w:sz w:val="26"/>
          <w:szCs w:val="26"/>
        </w:rPr>
      </w:pPr>
      <w:r w:rsidRPr="004D79D2">
        <w:rPr>
          <w:rFonts w:ascii="宋体" w:cs="宋体" w:hint="eastAsia"/>
          <w:color w:val="000000"/>
          <w:kern w:val="0"/>
          <w:sz w:val="26"/>
          <w:szCs w:val="26"/>
        </w:rPr>
        <w:t>总决赛设置一等奖</w:t>
      </w:r>
      <w:r w:rsidRPr="004D79D2">
        <w:rPr>
          <w:rFonts w:ascii="宋体" w:cs="宋体"/>
          <w:color w:val="000000"/>
          <w:kern w:val="0"/>
          <w:sz w:val="26"/>
          <w:szCs w:val="26"/>
        </w:rPr>
        <w:t>1</w:t>
      </w:r>
      <w:r w:rsidRPr="004D79D2">
        <w:rPr>
          <w:rFonts w:ascii="宋体" w:cs="宋体" w:hint="eastAsia"/>
          <w:color w:val="000000"/>
          <w:kern w:val="0"/>
          <w:sz w:val="26"/>
          <w:szCs w:val="26"/>
        </w:rPr>
        <w:t>个，奖金</w:t>
      </w:r>
      <w:r w:rsidR="005E4257">
        <w:rPr>
          <w:rFonts w:ascii="宋体" w:cs="宋体"/>
          <w:color w:val="000000"/>
          <w:kern w:val="0"/>
          <w:sz w:val="26"/>
          <w:szCs w:val="26"/>
        </w:rPr>
        <w:t xml:space="preserve"> </w:t>
      </w:r>
      <w:r w:rsidR="005E4257">
        <w:rPr>
          <w:rFonts w:ascii="宋体" w:cs="宋体" w:hint="eastAsia"/>
          <w:color w:val="000000"/>
          <w:kern w:val="0"/>
          <w:sz w:val="26"/>
          <w:szCs w:val="26"/>
        </w:rPr>
        <w:t>9</w:t>
      </w:r>
      <w:r w:rsidRPr="004D79D2">
        <w:rPr>
          <w:rFonts w:ascii="宋体" w:cs="宋体"/>
          <w:color w:val="000000"/>
          <w:kern w:val="0"/>
          <w:sz w:val="26"/>
          <w:szCs w:val="26"/>
        </w:rPr>
        <w:t xml:space="preserve">00 </w:t>
      </w:r>
      <w:r w:rsidRPr="004D79D2">
        <w:rPr>
          <w:rFonts w:ascii="宋体" w:cs="宋体" w:hint="eastAsia"/>
          <w:color w:val="000000"/>
          <w:kern w:val="0"/>
          <w:sz w:val="26"/>
          <w:szCs w:val="26"/>
        </w:rPr>
        <w:t>元；二等奖</w:t>
      </w:r>
      <w:r w:rsidRPr="004D79D2">
        <w:rPr>
          <w:rFonts w:ascii="宋体" w:cs="宋体"/>
          <w:color w:val="000000"/>
          <w:kern w:val="0"/>
          <w:sz w:val="26"/>
          <w:szCs w:val="26"/>
        </w:rPr>
        <w:t>1</w:t>
      </w:r>
      <w:r w:rsidRPr="004D79D2">
        <w:rPr>
          <w:rFonts w:ascii="宋体" w:cs="宋体" w:hint="eastAsia"/>
          <w:color w:val="000000"/>
          <w:kern w:val="0"/>
          <w:sz w:val="26"/>
          <w:szCs w:val="26"/>
        </w:rPr>
        <w:t>个，奖金</w:t>
      </w:r>
      <w:r w:rsidRPr="004D79D2">
        <w:rPr>
          <w:rFonts w:ascii="宋体" w:cs="宋体"/>
          <w:color w:val="000000"/>
          <w:kern w:val="0"/>
          <w:sz w:val="26"/>
          <w:szCs w:val="26"/>
        </w:rPr>
        <w:t xml:space="preserve"> 500 </w:t>
      </w:r>
      <w:r w:rsidRPr="004D79D2">
        <w:rPr>
          <w:rFonts w:ascii="宋体" w:cs="宋体" w:hint="eastAsia"/>
          <w:color w:val="000000"/>
          <w:kern w:val="0"/>
          <w:sz w:val="26"/>
          <w:szCs w:val="26"/>
        </w:rPr>
        <w:t>元、三等奖</w:t>
      </w:r>
      <w:r w:rsidRPr="004D79D2">
        <w:rPr>
          <w:rFonts w:ascii="宋体" w:cs="宋体"/>
          <w:color w:val="000000"/>
          <w:kern w:val="0"/>
          <w:sz w:val="26"/>
          <w:szCs w:val="26"/>
        </w:rPr>
        <w:t>2</w:t>
      </w:r>
      <w:r w:rsidRPr="004D79D2">
        <w:rPr>
          <w:rFonts w:ascii="宋体" w:cs="宋体" w:hint="eastAsia"/>
          <w:color w:val="000000"/>
          <w:kern w:val="0"/>
          <w:sz w:val="26"/>
          <w:szCs w:val="26"/>
        </w:rPr>
        <w:t>个，奖金</w:t>
      </w:r>
      <w:r w:rsidRPr="004D79D2">
        <w:rPr>
          <w:rFonts w:ascii="宋体" w:cs="宋体"/>
          <w:color w:val="000000"/>
          <w:kern w:val="0"/>
          <w:sz w:val="26"/>
          <w:szCs w:val="26"/>
        </w:rPr>
        <w:t>300</w:t>
      </w:r>
      <w:r w:rsidRPr="004D79D2">
        <w:rPr>
          <w:rFonts w:ascii="宋体" w:cs="宋体" w:hint="eastAsia"/>
          <w:color w:val="000000"/>
          <w:kern w:val="0"/>
          <w:sz w:val="26"/>
          <w:szCs w:val="26"/>
        </w:rPr>
        <w:t>元。</w:t>
      </w:r>
      <w:r w:rsidRPr="004D79D2">
        <w:rPr>
          <w:rFonts w:ascii="宋体" w:cs="宋体"/>
          <w:color w:val="000000"/>
          <w:kern w:val="0"/>
          <w:sz w:val="26"/>
          <w:szCs w:val="26"/>
        </w:rPr>
        <w:t xml:space="preserve"> </w:t>
      </w:r>
    </w:p>
    <w:p w:rsidR="00E54B26" w:rsidRPr="00E54B26" w:rsidRDefault="008D568B" w:rsidP="0048645F">
      <w:pPr>
        <w:widowControl/>
        <w:autoSpaceDE w:val="0"/>
        <w:autoSpaceDN w:val="0"/>
        <w:ind w:firstLineChars="200" w:firstLine="520"/>
        <w:jc w:val="left"/>
        <w:rPr>
          <w:rFonts w:ascii="宋体" w:cs="宋体"/>
          <w:color w:val="000000"/>
          <w:kern w:val="0"/>
          <w:sz w:val="26"/>
          <w:szCs w:val="26"/>
        </w:rPr>
      </w:pPr>
      <w:r>
        <w:rPr>
          <w:rFonts w:ascii="宋体" w:cs="宋体" w:hint="eastAsia"/>
          <w:color w:val="000000"/>
          <w:kern w:val="0"/>
          <w:sz w:val="26"/>
          <w:szCs w:val="26"/>
        </w:rPr>
        <w:t>进入决赛的同学，将获得由郑州同心圆教育信息咨询有限公司提供的价值</w:t>
      </w:r>
      <w:r>
        <w:rPr>
          <w:rFonts w:ascii="宋体" w:cs="宋体"/>
          <w:color w:val="000000"/>
          <w:kern w:val="0"/>
          <w:sz w:val="26"/>
          <w:szCs w:val="26"/>
        </w:rPr>
        <w:t>7000</w:t>
      </w:r>
      <w:r>
        <w:rPr>
          <w:rFonts w:ascii="宋体" w:cs="宋体" w:hint="eastAsia"/>
          <w:color w:val="000000"/>
          <w:kern w:val="0"/>
          <w:sz w:val="26"/>
          <w:szCs w:val="26"/>
        </w:rPr>
        <w:t>元的培训基金，用于中级职业资格证书的培训。</w:t>
      </w:r>
    </w:p>
    <w:p w:rsidR="008D568B" w:rsidRPr="0070402D" w:rsidRDefault="0048645F" w:rsidP="00FD6EF5">
      <w:pPr>
        <w:widowControl/>
        <w:autoSpaceDE w:val="0"/>
        <w:autoSpaceDN w:val="0"/>
        <w:jc w:val="left"/>
        <w:rPr>
          <w:rFonts w:ascii="宋体" w:hAnsi="Times Roman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Times Roman" w:cs="宋体" w:hint="eastAsia"/>
          <w:color w:val="000000"/>
          <w:kern w:val="0"/>
          <w:sz w:val="32"/>
          <w:szCs w:val="32"/>
        </w:rPr>
        <w:t>七</w:t>
      </w:r>
      <w:r w:rsidR="00877E59">
        <w:rPr>
          <w:rFonts w:ascii="宋体" w:hAnsi="Times Roman" w:cs="宋体" w:hint="eastAsia"/>
          <w:color w:val="000000"/>
          <w:kern w:val="0"/>
          <w:sz w:val="32"/>
          <w:szCs w:val="32"/>
        </w:rPr>
        <w:t>、</w:t>
      </w:r>
      <w:r w:rsidR="008D568B">
        <w:rPr>
          <w:rFonts w:ascii="宋体" w:hAnsi="Times Roman" w:cs="宋体" w:hint="eastAsia"/>
          <w:color w:val="000000"/>
          <w:kern w:val="0"/>
          <w:sz w:val="32"/>
          <w:szCs w:val="32"/>
        </w:rPr>
        <w:t>竞赛时间</w:t>
      </w:r>
      <w:r w:rsidR="008D568B">
        <w:rPr>
          <w:rFonts w:ascii="宋体" w:hAnsi="Times Roman" w:cs="宋体"/>
          <w:color w:val="000000"/>
          <w:kern w:val="0"/>
          <w:sz w:val="32"/>
          <w:szCs w:val="32"/>
        </w:rPr>
        <w:t xml:space="preserve"> </w:t>
      </w:r>
    </w:p>
    <w:p w:rsidR="008D568B" w:rsidRPr="004D79D2" w:rsidRDefault="008D568B" w:rsidP="005E4257">
      <w:pPr>
        <w:widowControl/>
        <w:autoSpaceDE w:val="0"/>
        <w:autoSpaceDN w:val="0"/>
        <w:ind w:firstLineChars="200" w:firstLine="520"/>
        <w:jc w:val="left"/>
        <w:rPr>
          <w:rFonts w:ascii="宋体" w:cs="宋体"/>
          <w:color w:val="000000"/>
          <w:kern w:val="0"/>
          <w:sz w:val="26"/>
          <w:szCs w:val="26"/>
        </w:rPr>
      </w:pPr>
      <w:r w:rsidRPr="004D79D2">
        <w:rPr>
          <w:rFonts w:ascii="宋体" w:cs="宋体" w:hint="eastAsia"/>
          <w:color w:val="000000"/>
          <w:kern w:val="0"/>
          <w:sz w:val="26"/>
          <w:szCs w:val="26"/>
        </w:rPr>
        <w:t>选拔赛：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5"/>
          <w:attr w:name="Year" w:val="2018"/>
        </w:smartTagPr>
        <w:r w:rsidRPr="004D79D2">
          <w:rPr>
            <w:rFonts w:ascii="宋体" w:cs="宋体"/>
            <w:color w:val="000000"/>
            <w:kern w:val="0"/>
            <w:sz w:val="26"/>
            <w:szCs w:val="26"/>
          </w:rPr>
          <w:t>2018</w:t>
        </w:r>
        <w:r w:rsidRPr="004D79D2">
          <w:rPr>
            <w:rFonts w:ascii="宋体" w:cs="宋体" w:hint="eastAsia"/>
            <w:color w:val="000000"/>
            <w:kern w:val="0"/>
            <w:sz w:val="26"/>
            <w:szCs w:val="26"/>
          </w:rPr>
          <w:t>年</w:t>
        </w:r>
        <w:r w:rsidRPr="004D79D2">
          <w:rPr>
            <w:rFonts w:ascii="宋体" w:cs="宋体"/>
            <w:color w:val="000000"/>
            <w:kern w:val="0"/>
            <w:sz w:val="26"/>
            <w:szCs w:val="26"/>
          </w:rPr>
          <w:t>5</w:t>
        </w:r>
        <w:r w:rsidRPr="004D79D2">
          <w:rPr>
            <w:rFonts w:ascii="宋体" w:cs="宋体" w:hint="eastAsia"/>
            <w:color w:val="000000"/>
            <w:kern w:val="0"/>
            <w:sz w:val="26"/>
            <w:szCs w:val="26"/>
          </w:rPr>
          <w:t>月</w:t>
        </w:r>
        <w:r w:rsidRPr="004D79D2">
          <w:rPr>
            <w:rFonts w:ascii="宋体" w:cs="宋体"/>
            <w:color w:val="000000"/>
            <w:kern w:val="0"/>
            <w:sz w:val="26"/>
            <w:szCs w:val="26"/>
          </w:rPr>
          <w:t>21</w:t>
        </w:r>
        <w:r w:rsidRPr="004D79D2">
          <w:rPr>
            <w:rFonts w:ascii="宋体" w:cs="宋体" w:hint="eastAsia"/>
            <w:color w:val="000000"/>
            <w:kern w:val="0"/>
            <w:sz w:val="26"/>
            <w:szCs w:val="26"/>
          </w:rPr>
          <w:t>日</w:t>
        </w:r>
        <w:r w:rsidR="005E4257">
          <w:rPr>
            <w:rFonts w:ascii="宋体" w:cs="宋体" w:hint="eastAsia"/>
            <w:color w:val="000000"/>
            <w:kern w:val="0"/>
            <w:sz w:val="26"/>
            <w:szCs w:val="26"/>
          </w:rPr>
          <w:t>——</w:t>
        </w:r>
      </w:smartTag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8"/>
        </w:smartTagPr>
        <w:r w:rsidRPr="004D79D2">
          <w:rPr>
            <w:rFonts w:ascii="宋体" w:cs="宋体"/>
            <w:color w:val="000000"/>
            <w:kern w:val="0"/>
            <w:sz w:val="26"/>
            <w:szCs w:val="26"/>
          </w:rPr>
          <w:t>2018</w:t>
        </w:r>
        <w:r w:rsidRPr="004D79D2">
          <w:rPr>
            <w:rFonts w:ascii="宋体" w:cs="宋体" w:hint="eastAsia"/>
            <w:color w:val="000000"/>
            <w:kern w:val="0"/>
            <w:sz w:val="26"/>
            <w:szCs w:val="26"/>
          </w:rPr>
          <w:t>年</w:t>
        </w:r>
        <w:r w:rsidRPr="004D79D2">
          <w:rPr>
            <w:rFonts w:ascii="宋体" w:cs="宋体"/>
            <w:color w:val="000000"/>
            <w:kern w:val="0"/>
            <w:sz w:val="26"/>
            <w:szCs w:val="26"/>
          </w:rPr>
          <w:t>5</w:t>
        </w:r>
        <w:r w:rsidRPr="004D79D2">
          <w:rPr>
            <w:rFonts w:ascii="宋体" w:cs="宋体" w:hint="eastAsia"/>
            <w:color w:val="000000"/>
            <w:kern w:val="0"/>
            <w:sz w:val="26"/>
            <w:szCs w:val="26"/>
          </w:rPr>
          <w:t>月</w:t>
        </w:r>
        <w:r w:rsidRPr="004D79D2">
          <w:rPr>
            <w:rFonts w:ascii="宋体" w:cs="宋体"/>
            <w:color w:val="000000"/>
            <w:kern w:val="0"/>
            <w:sz w:val="26"/>
            <w:szCs w:val="26"/>
          </w:rPr>
          <w:t>31</w:t>
        </w:r>
        <w:r w:rsidRPr="004D79D2">
          <w:rPr>
            <w:rFonts w:ascii="宋体" w:cs="宋体" w:hint="eastAsia"/>
            <w:color w:val="000000"/>
            <w:kern w:val="0"/>
            <w:sz w:val="26"/>
            <w:szCs w:val="26"/>
          </w:rPr>
          <w:t>日</w:t>
        </w:r>
      </w:smartTag>
    </w:p>
    <w:p w:rsidR="0048645F" w:rsidRDefault="008D568B" w:rsidP="005E4257">
      <w:pPr>
        <w:widowControl/>
        <w:autoSpaceDE w:val="0"/>
        <w:autoSpaceDN w:val="0"/>
        <w:ind w:firstLineChars="200" w:firstLine="520"/>
        <w:jc w:val="left"/>
        <w:rPr>
          <w:rFonts w:ascii="宋体" w:cs="宋体" w:hint="eastAsia"/>
          <w:color w:val="000000"/>
          <w:kern w:val="0"/>
          <w:sz w:val="26"/>
          <w:szCs w:val="26"/>
        </w:rPr>
      </w:pPr>
      <w:r w:rsidRPr="004D79D2">
        <w:rPr>
          <w:rFonts w:ascii="宋体" w:cs="宋体" w:hint="eastAsia"/>
          <w:color w:val="000000"/>
          <w:kern w:val="0"/>
          <w:sz w:val="26"/>
          <w:szCs w:val="26"/>
        </w:rPr>
        <w:t>总决赛：</w:t>
      </w:r>
      <w:r w:rsidRPr="004D79D2">
        <w:rPr>
          <w:rFonts w:ascii="宋体" w:cs="宋体"/>
          <w:color w:val="000000"/>
          <w:kern w:val="0"/>
          <w:sz w:val="26"/>
          <w:szCs w:val="26"/>
        </w:rPr>
        <w:t>2018</w:t>
      </w:r>
      <w:r w:rsidRPr="004D79D2">
        <w:rPr>
          <w:rFonts w:ascii="宋体" w:cs="宋体" w:hint="eastAsia"/>
          <w:color w:val="000000"/>
          <w:kern w:val="0"/>
          <w:sz w:val="26"/>
          <w:szCs w:val="26"/>
        </w:rPr>
        <w:t>年</w:t>
      </w:r>
      <w:r w:rsidRPr="004D79D2">
        <w:rPr>
          <w:rFonts w:ascii="宋体" w:cs="宋体"/>
          <w:color w:val="000000"/>
          <w:kern w:val="0"/>
          <w:sz w:val="26"/>
          <w:szCs w:val="26"/>
        </w:rPr>
        <w:t>6</w:t>
      </w:r>
      <w:r w:rsidRPr="004D79D2">
        <w:rPr>
          <w:rFonts w:ascii="宋体" w:cs="宋体" w:hint="eastAsia"/>
          <w:color w:val="000000"/>
          <w:kern w:val="0"/>
          <w:sz w:val="26"/>
          <w:szCs w:val="26"/>
        </w:rPr>
        <w:t>月</w:t>
      </w:r>
      <w:r w:rsidR="005E4257">
        <w:rPr>
          <w:rFonts w:ascii="宋体" w:cs="宋体" w:hint="eastAsia"/>
          <w:color w:val="000000"/>
          <w:kern w:val="0"/>
          <w:sz w:val="26"/>
          <w:szCs w:val="26"/>
        </w:rPr>
        <w:t>5</w:t>
      </w:r>
      <w:r w:rsidRPr="004D79D2">
        <w:rPr>
          <w:rFonts w:ascii="宋体" w:cs="宋体" w:hint="eastAsia"/>
          <w:color w:val="000000"/>
          <w:kern w:val="0"/>
          <w:sz w:val="26"/>
          <w:szCs w:val="26"/>
        </w:rPr>
        <w:t>日，</w:t>
      </w:r>
      <w:r w:rsidR="0048645F">
        <w:rPr>
          <w:rFonts w:ascii="宋体" w:cs="宋体"/>
          <w:color w:val="000000"/>
          <w:kern w:val="0"/>
          <w:sz w:val="26"/>
          <w:szCs w:val="26"/>
        </w:rPr>
        <w:t>1</w:t>
      </w:r>
      <w:r w:rsidR="0048645F">
        <w:rPr>
          <w:rFonts w:ascii="宋体" w:cs="宋体" w:hint="eastAsia"/>
          <w:color w:val="000000"/>
          <w:kern w:val="0"/>
          <w:sz w:val="26"/>
          <w:szCs w:val="26"/>
        </w:rPr>
        <w:t>4</w:t>
      </w:r>
      <w:r w:rsidR="005E4257">
        <w:rPr>
          <w:rFonts w:ascii="宋体" w:cs="宋体"/>
          <w:color w:val="000000"/>
          <w:kern w:val="0"/>
          <w:sz w:val="26"/>
          <w:szCs w:val="26"/>
        </w:rPr>
        <w:t>:30</w:t>
      </w:r>
      <w:r w:rsidR="005E4257">
        <w:rPr>
          <w:rFonts w:ascii="宋体" w:cs="宋体" w:hint="eastAsia"/>
          <w:color w:val="000000"/>
          <w:kern w:val="0"/>
          <w:sz w:val="26"/>
          <w:szCs w:val="26"/>
        </w:rPr>
        <w:t>——</w:t>
      </w:r>
      <w:r w:rsidR="0048645F">
        <w:rPr>
          <w:rFonts w:ascii="宋体" w:cs="宋体"/>
          <w:color w:val="000000"/>
          <w:kern w:val="0"/>
          <w:sz w:val="26"/>
          <w:szCs w:val="26"/>
        </w:rPr>
        <w:t>1</w:t>
      </w:r>
      <w:r w:rsidR="0048645F">
        <w:rPr>
          <w:rFonts w:ascii="宋体" w:cs="宋体" w:hint="eastAsia"/>
          <w:color w:val="000000"/>
          <w:kern w:val="0"/>
          <w:sz w:val="26"/>
          <w:szCs w:val="26"/>
        </w:rPr>
        <w:t>7</w:t>
      </w:r>
      <w:r w:rsidR="0048645F">
        <w:rPr>
          <w:rFonts w:ascii="宋体" w:cs="宋体"/>
          <w:color w:val="000000"/>
          <w:kern w:val="0"/>
          <w:sz w:val="26"/>
          <w:szCs w:val="26"/>
        </w:rPr>
        <w:t>:</w:t>
      </w:r>
      <w:r w:rsidR="0048645F">
        <w:rPr>
          <w:rFonts w:ascii="宋体" w:cs="宋体" w:hint="eastAsia"/>
          <w:color w:val="000000"/>
          <w:kern w:val="0"/>
          <w:sz w:val="26"/>
          <w:szCs w:val="26"/>
        </w:rPr>
        <w:t>0</w:t>
      </w:r>
      <w:r w:rsidRPr="004D79D2">
        <w:rPr>
          <w:rFonts w:ascii="宋体" w:cs="宋体"/>
          <w:color w:val="000000"/>
          <w:kern w:val="0"/>
          <w:sz w:val="26"/>
          <w:szCs w:val="26"/>
        </w:rPr>
        <w:t>0</w:t>
      </w:r>
    </w:p>
    <w:p w:rsidR="008D568B" w:rsidRDefault="0048645F" w:rsidP="005E4257">
      <w:pPr>
        <w:widowControl/>
        <w:autoSpaceDE w:val="0"/>
        <w:autoSpaceDN w:val="0"/>
        <w:ind w:firstLineChars="200" w:firstLine="520"/>
        <w:jc w:val="left"/>
        <w:rPr>
          <w:rFonts w:ascii="宋体" w:cs="宋体"/>
          <w:color w:val="000000"/>
          <w:kern w:val="0"/>
          <w:sz w:val="26"/>
          <w:szCs w:val="26"/>
        </w:rPr>
      </w:pPr>
      <w:r>
        <w:rPr>
          <w:rFonts w:ascii="宋体" w:cs="宋体" w:hint="eastAsia"/>
          <w:color w:val="000000"/>
          <w:kern w:val="0"/>
          <w:sz w:val="26"/>
          <w:szCs w:val="26"/>
        </w:rPr>
        <w:t>决赛地点：</w:t>
      </w:r>
      <w:r w:rsidR="008D568B" w:rsidRPr="004D79D2">
        <w:rPr>
          <w:rFonts w:ascii="宋体" w:cs="宋体" w:hint="eastAsia"/>
          <w:color w:val="000000"/>
          <w:kern w:val="0"/>
          <w:sz w:val="26"/>
          <w:szCs w:val="26"/>
        </w:rPr>
        <w:t>学院大礼堂</w:t>
      </w:r>
    </w:p>
    <w:p w:rsidR="008D568B" w:rsidRDefault="008D568B" w:rsidP="00FD6EF5">
      <w:pPr>
        <w:widowControl/>
        <w:autoSpaceDE w:val="0"/>
        <w:autoSpaceDN w:val="0"/>
        <w:jc w:val="left"/>
        <w:rPr>
          <w:rFonts w:ascii="宋体" w:cs="宋体" w:hint="eastAsia"/>
          <w:color w:val="000000"/>
          <w:kern w:val="0"/>
          <w:sz w:val="26"/>
          <w:szCs w:val="26"/>
        </w:rPr>
      </w:pPr>
    </w:p>
    <w:p w:rsidR="0048645F" w:rsidRDefault="0048645F" w:rsidP="00FD6EF5">
      <w:pPr>
        <w:widowControl/>
        <w:autoSpaceDE w:val="0"/>
        <w:autoSpaceDN w:val="0"/>
        <w:jc w:val="left"/>
        <w:rPr>
          <w:rFonts w:ascii="宋体" w:cs="宋体"/>
          <w:color w:val="000000"/>
          <w:kern w:val="0"/>
          <w:sz w:val="26"/>
          <w:szCs w:val="26"/>
        </w:rPr>
      </w:pPr>
    </w:p>
    <w:p w:rsidR="008D568B" w:rsidRDefault="008D568B" w:rsidP="00142254">
      <w:pPr>
        <w:widowControl/>
        <w:autoSpaceDE w:val="0"/>
        <w:autoSpaceDN w:val="0"/>
        <w:jc w:val="left"/>
        <w:rPr>
          <w:rFonts w:ascii="宋体" w:cs="宋体"/>
          <w:color w:val="000000"/>
          <w:kern w:val="0"/>
          <w:sz w:val="26"/>
          <w:szCs w:val="26"/>
        </w:rPr>
      </w:pPr>
      <w:r>
        <w:rPr>
          <w:rFonts w:ascii="宋体" w:cs="宋体" w:hint="eastAsia"/>
          <w:color w:val="000000"/>
          <w:kern w:val="0"/>
          <w:sz w:val="26"/>
          <w:szCs w:val="26"/>
        </w:rPr>
        <w:t>主办单位：经济贸易系</w:t>
      </w:r>
    </w:p>
    <w:p w:rsidR="008D568B" w:rsidRDefault="008D568B" w:rsidP="00142254">
      <w:pPr>
        <w:widowControl/>
        <w:autoSpaceDE w:val="0"/>
        <w:autoSpaceDN w:val="0"/>
        <w:jc w:val="left"/>
        <w:rPr>
          <w:rFonts w:ascii="宋体" w:cs="宋体"/>
          <w:color w:val="000000"/>
          <w:kern w:val="0"/>
          <w:sz w:val="26"/>
          <w:szCs w:val="26"/>
        </w:rPr>
      </w:pPr>
      <w:r>
        <w:rPr>
          <w:rFonts w:ascii="宋体" w:cs="宋体" w:hint="eastAsia"/>
          <w:color w:val="000000"/>
          <w:kern w:val="0"/>
          <w:sz w:val="26"/>
          <w:szCs w:val="26"/>
        </w:rPr>
        <w:t>冠名企业：郑州同心圆教育信息咨询有限公司</w:t>
      </w:r>
    </w:p>
    <w:p w:rsidR="008D568B" w:rsidRDefault="008D568B" w:rsidP="00142254">
      <w:pPr>
        <w:widowControl/>
        <w:autoSpaceDE w:val="0"/>
        <w:autoSpaceDN w:val="0"/>
        <w:jc w:val="left"/>
        <w:rPr>
          <w:rFonts w:ascii="宋体" w:cs="宋体"/>
          <w:color w:val="000000"/>
          <w:kern w:val="0"/>
          <w:sz w:val="26"/>
          <w:szCs w:val="26"/>
        </w:rPr>
      </w:pPr>
      <w:r>
        <w:rPr>
          <w:rFonts w:ascii="宋体" w:cs="宋体" w:hint="eastAsia"/>
          <w:color w:val="000000"/>
          <w:kern w:val="0"/>
          <w:sz w:val="26"/>
          <w:szCs w:val="26"/>
        </w:rPr>
        <w:t>赞助企业：</w:t>
      </w:r>
      <w:proofErr w:type="gramStart"/>
      <w:r>
        <w:rPr>
          <w:rFonts w:ascii="宋体" w:cs="宋体" w:hint="eastAsia"/>
          <w:color w:val="000000"/>
          <w:kern w:val="0"/>
          <w:sz w:val="26"/>
          <w:szCs w:val="26"/>
        </w:rPr>
        <w:t>河南创实房地产</w:t>
      </w:r>
      <w:proofErr w:type="gramEnd"/>
      <w:r>
        <w:rPr>
          <w:rFonts w:ascii="宋体" w:cs="宋体" w:hint="eastAsia"/>
          <w:color w:val="000000"/>
          <w:kern w:val="0"/>
          <w:sz w:val="26"/>
          <w:szCs w:val="26"/>
        </w:rPr>
        <w:t>营销策划有限公司</w:t>
      </w:r>
    </w:p>
    <w:p w:rsidR="008D568B" w:rsidRDefault="008D568B" w:rsidP="00284F53">
      <w:pPr>
        <w:widowControl/>
        <w:autoSpaceDE w:val="0"/>
        <w:autoSpaceDN w:val="0"/>
        <w:ind w:left="840" w:firstLine="420"/>
        <w:jc w:val="left"/>
        <w:rPr>
          <w:rFonts w:ascii="宋体" w:cs="宋体"/>
          <w:color w:val="000000"/>
          <w:kern w:val="0"/>
          <w:sz w:val="26"/>
          <w:szCs w:val="26"/>
        </w:rPr>
      </w:pPr>
      <w:r>
        <w:rPr>
          <w:rFonts w:ascii="宋体" w:cs="宋体" w:hint="eastAsia"/>
          <w:color w:val="000000"/>
          <w:kern w:val="0"/>
          <w:sz w:val="26"/>
          <w:szCs w:val="26"/>
        </w:rPr>
        <w:t>河南金鹏电子商务有限公司</w:t>
      </w:r>
    </w:p>
    <w:p w:rsidR="008D568B" w:rsidRDefault="008D568B" w:rsidP="00284F53">
      <w:pPr>
        <w:widowControl/>
        <w:autoSpaceDE w:val="0"/>
        <w:autoSpaceDN w:val="0"/>
        <w:ind w:left="840" w:firstLine="420"/>
        <w:jc w:val="left"/>
        <w:rPr>
          <w:rFonts w:ascii="宋体" w:cs="宋体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郑州屈臣氏个人用品商店有限公司</w:t>
      </w:r>
    </w:p>
    <w:p w:rsidR="008D568B" w:rsidRDefault="008D568B" w:rsidP="00FD6EF5">
      <w:pPr>
        <w:widowControl/>
        <w:autoSpaceDE w:val="0"/>
        <w:autoSpaceDN w:val="0"/>
        <w:jc w:val="left"/>
        <w:rPr>
          <w:rFonts w:ascii="宋体" w:cs="宋体"/>
          <w:color w:val="000000"/>
          <w:kern w:val="0"/>
          <w:sz w:val="26"/>
          <w:szCs w:val="26"/>
        </w:rPr>
      </w:pPr>
    </w:p>
    <w:p w:rsidR="008D568B" w:rsidRPr="004D79D2" w:rsidRDefault="008D568B" w:rsidP="00FD6EF5">
      <w:pPr>
        <w:widowControl/>
        <w:autoSpaceDE w:val="0"/>
        <w:autoSpaceDN w:val="0"/>
        <w:jc w:val="left"/>
        <w:rPr>
          <w:rFonts w:ascii="宋体" w:cs="宋体"/>
          <w:color w:val="000000"/>
          <w:kern w:val="0"/>
          <w:sz w:val="26"/>
          <w:szCs w:val="26"/>
        </w:rPr>
      </w:pPr>
    </w:p>
    <w:p w:rsidR="008D568B" w:rsidRPr="007D1063" w:rsidRDefault="008D568B" w:rsidP="00FD6EF5"/>
    <w:sectPr w:rsidR="008D568B" w:rsidRPr="007D1063" w:rsidSect="0027792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706" w:rsidRDefault="00CF6706" w:rsidP="00FD6EF5">
      <w:r>
        <w:separator/>
      </w:r>
    </w:p>
  </w:endnote>
  <w:endnote w:type="continuationSeparator" w:id="0">
    <w:p w:rsidR="00CF6706" w:rsidRDefault="00CF6706" w:rsidP="00FD6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华文隶书">
    <w:altName w:val="Impact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706" w:rsidRDefault="00CF6706" w:rsidP="00FD6EF5">
      <w:r>
        <w:separator/>
      </w:r>
    </w:p>
  </w:footnote>
  <w:footnote w:type="continuationSeparator" w:id="0">
    <w:p w:rsidR="00CF6706" w:rsidRDefault="00CF6706" w:rsidP="00FD6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063"/>
    <w:rsid w:val="00013924"/>
    <w:rsid w:val="0007269A"/>
    <w:rsid w:val="000A77AE"/>
    <w:rsid w:val="000E36E8"/>
    <w:rsid w:val="000F05F7"/>
    <w:rsid w:val="00142254"/>
    <w:rsid w:val="00155686"/>
    <w:rsid w:val="00220B07"/>
    <w:rsid w:val="00236CBE"/>
    <w:rsid w:val="00262E2C"/>
    <w:rsid w:val="00277928"/>
    <w:rsid w:val="00284F53"/>
    <w:rsid w:val="002B763D"/>
    <w:rsid w:val="002B7C7B"/>
    <w:rsid w:val="002C0585"/>
    <w:rsid w:val="002D6A2E"/>
    <w:rsid w:val="00321D10"/>
    <w:rsid w:val="00326A85"/>
    <w:rsid w:val="003614E2"/>
    <w:rsid w:val="003A6EC8"/>
    <w:rsid w:val="0047326E"/>
    <w:rsid w:val="0048645F"/>
    <w:rsid w:val="00495860"/>
    <w:rsid w:val="004D79D2"/>
    <w:rsid w:val="004E125B"/>
    <w:rsid w:val="00507B5B"/>
    <w:rsid w:val="005571E4"/>
    <w:rsid w:val="005604B0"/>
    <w:rsid w:val="00577AD8"/>
    <w:rsid w:val="005D74B6"/>
    <w:rsid w:val="005E4257"/>
    <w:rsid w:val="005E63E7"/>
    <w:rsid w:val="00623DF0"/>
    <w:rsid w:val="00683DF6"/>
    <w:rsid w:val="006C3879"/>
    <w:rsid w:val="006D59E4"/>
    <w:rsid w:val="006D6B61"/>
    <w:rsid w:val="0070402D"/>
    <w:rsid w:val="00757055"/>
    <w:rsid w:val="00785519"/>
    <w:rsid w:val="007A5027"/>
    <w:rsid w:val="007A6944"/>
    <w:rsid w:val="007D1063"/>
    <w:rsid w:val="007E2154"/>
    <w:rsid w:val="0080417B"/>
    <w:rsid w:val="00877E59"/>
    <w:rsid w:val="008D568B"/>
    <w:rsid w:val="00990837"/>
    <w:rsid w:val="00994F51"/>
    <w:rsid w:val="009C0826"/>
    <w:rsid w:val="009D2DE8"/>
    <w:rsid w:val="009F4E38"/>
    <w:rsid w:val="00A11189"/>
    <w:rsid w:val="00A22C96"/>
    <w:rsid w:val="00A760FA"/>
    <w:rsid w:val="00A91A76"/>
    <w:rsid w:val="00AA53AD"/>
    <w:rsid w:val="00AE6C4D"/>
    <w:rsid w:val="00B11731"/>
    <w:rsid w:val="00B16EC1"/>
    <w:rsid w:val="00BA6315"/>
    <w:rsid w:val="00C10937"/>
    <w:rsid w:val="00CF6706"/>
    <w:rsid w:val="00E000E3"/>
    <w:rsid w:val="00E101DF"/>
    <w:rsid w:val="00E27D02"/>
    <w:rsid w:val="00E410AF"/>
    <w:rsid w:val="00E54B26"/>
    <w:rsid w:val="00ED683E"/>
    <w:rsid w:val="00F04D35"/>
    <w:rsid w:val="00F3491D"/>
    <w:rsid w:val="00F612E4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3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D1063"/>
    <w:rPr>
      <w:rFonts w:ascii="Heiti SC Light" w:eastAsia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D1063"/>
    <w:rPr>
      <w:rFonts w:ascii="Heiti SC Light" w:eastAsia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rsid w:val="007D1063"/>
    <w:pPr>
      <w:ind w:leftChars="2500" w:left="100"/>
    </w:pPr>
    <w:rPr>
      <w:sz w:val="40"/>
      <w:szCs w:val="40"/>
    </w:rPr>
  </w:style>
  <w:style w:type="character" w:customStyle="1" w:styleId="Char0">
    <w:name w:val="日期 Char"/>
    <w:basedOn w:val="a0"/>
    <w:link w:val="a4"/>
    <w:uiPriority w:val="99"/>
    <w:locked/>
    <w:rsid w:val="007D1063"/>
    <w:rPr>
      <w:rFonts w:cs="Times New Roman"/>
      <w:sz w:val="40"/>
      <w:szCs w:val="40"/>
    </w:rPr>
  </w:style>
  <w:style w:type="paragraph" w:styleId="a5">
    <w:name w:val="header"/>
    <w:basedOn w:val="a"/>
    <w:link w:val="Char1"/>
    <w:uiPriority w:val="99"/>
    <w:semiHidden/>
    <w:rsid w:val="00FD6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FD6EF5"/>
    <w:rPr>
      <w:rFonts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rsid w:val="00FD6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FD6EF5"/>
    <w:rPr>
      <w:rFonts w:cs="Times New Roman"/>
      <w:sz w:val="18"/>
      <w:szCs w:val="18"/>
    </w:rPr>
  </w:style>
  <w:style w:type="table" w:styleId="a7">
    <w:name w:val="Table Grid"/>
    <w:basedOn w:val="a1"/>
    <w:uiPriority w:val="59"/>
    <w:rsid w:val="00FD6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瑞杰 吴</dc:creator>
  <cp:keywords/>
  <dc:description/>
  <cp:lastModifiedBy>桑三博客</cp:lastModifiedBy>
  <cp:revision>33</cp:revision>
  <cp:lastPrinted>2018-05-25T00:46:00Z</cp:lastPrinted>
  <dcterms:created xsi:type="dcterms:W3CDTF">2018-05-21T14:58:00Z</dcterms:created>
  <dcterms:modified xsi:type="dcterms:W3CDTF">2018-06-04T02:21:00Z</dcterms:modified>
</cp:coreProperties>
</file>